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spacing w:line="360" w:lineRule="auto"/>
        <w:jc w:val="center"/>
        <w:rPr>
          <w:rFonts w:hint="eastAsia" w:ascii="Arial" w:hAnsi="Arial" w:eastAsia="黑体" w:cs="Arial"/>
          <w:b/>
          <w:bCs/>
          <w:sz w:val="52"/>
          <w:szCs w:val="52"/>
        </w:rPr>
      </w:pPr>
      <w:r>
        <w:rPr>
          <w:rFonts w:hint="eastAsia" w:ascii="Arial" w:hAnsi="Arial" w:eastAsia="黑体" w:cs="Arial"/>
          <w:b/>
          <w:bCs/>
          <w:sz w:val="52"/>
          <w:szCs w:val="52"/>
        </w:rPr>
        <w:t>南京市疾病预防控制中心</w:t>
      </w:r>
    </w:p>
    <w:p>
      <w:pPr>
        <w:widowControl/>
        <w:spacing w:line="360" w:lineRule="auto"/>
        <w:jc w:val="center"/>
        <w:rPr>
          <w:rFonts w:hint="eastAsia" w:ascii="Arial" w:hAnsi="Arial" w:eastAsia="黑体" w:cs="Arial"/>
          <w:b/>
          <w:bCs/>
          <w:sz w:val="52"/>
          <w:szCs w:val="52"/>
        </w:rPr>
      </w:pPr>
      <w:r>
        <w:rPr>
          <w:rFonts w:hint="eastAsia" w:ascii="Arial" w:hAnsi="Arial" w:eastAsia="黑体" w:cs="Arial"/>
          <w:b/>
          <w:bCs/>
          <w:sz w:val="52"/>
          <w:szCs w:val="52"/>
          <w:lang w:val="en-US" w:eastAsia="zh-CN"/>
        </w:rPr>
        <w:t>检验所需标准物质</w:t>
      </w:r>
      <w:r>
        <w:rPr>
          <w:rFonts w:hint="eastAsia" w:ascii="Arial" w:hAnsi="Arial" w:eastAsia="黑体" w:cs="Arial"/>
          <w:b/>
          <w:bCs/>
          <w:sz w:val="52"/>
          <w:szCs w:val="52"/>
        </w:rPr>
        <w:t>采购项目</w:t>
      </w:r>
    </w:p>
    <w:p>
      <w:pPr>
        <w:widowControl/>
        <w:spacing w:line="360" w:lineRule="auto"/>
        <w:jc w:val="center"/>
        <w:rPr>
          <w:rFonts w:ascii="Arial" w:hAnsi="Arial" w:cs="Arial"/>
          <w:b/>
          <w:kern w:val="0"/>
          <w:sz w:val="96"/>
          <w:szCs w:val="96"/>
        </w:rPr>
      </w:pPr>
    </w:p>
    <w:p>
      <w:pPr>
        <w:widowControl/>
        <w:spacing w:line="360" w:lineRule="auto"/>
        <w:jc w:val="center"/>
        <w:rPr>
          <w:rFonts w:ascii="Arial" w:hAnsi="Arial" w:cs="Arial"/>
          <w:b/>
          <w:kern w:val="0"/>
          <w:sz w:val="72"/>
          <w:szCs w:val="72"/>
        </w:rPr>
      </w:pPr>
    </w:p>
    <w:p>
      <w:pPr>
        <w:widowControl/>
        <w:spacing w:line="360" w:lineRule="auto"/>
        <w:jc w:val="center"/>
        <w:rPr>
          <w:rFonts w:ascii="Arial" w:hAnsi="Arial" w:cs="Arial"/>
          <w:b/>
          <w:kern w:val="0"/>
          <w:sz w:val="56"/>
          <w:szCs w:val="56"/>
        </w:rPr>
      </w:pPr>
      <w:r>
        <w:rPr>
          <w:rFonts w:hint="eastAsia" w:ascii="Arial" w:hAnsi="宋体" w:cs="Arial"/>
          <w:b/>
          <w:kern w:val="0"/>
          <w:sz w:val="56"/>
          <w:szCs w:val="56"/>
          <w:lang w:val="en-US" w:eastAsia="zh-CN"/>
        </w:rPr>
        <w:t>采购</w:t>
      </w:r>
      <w:r>
        <w:rPr>
          <w:rFonts w:hint="eastAsia" w:ascii="Arial" w:hAnsi="宋体" w:cs="Arial"/>
          <w:b/>
          <w:kern w:val="0"/>
          <w:sz w:val="56"/>
          <w:szCs w:val="56"/>
        </w:rPr>
        <w:t>文件</w:t>
      </w:r>
      <w:r>
        <w:rPr>
          <w:rFonts w:ascii="Arial" w:hAnsi="宋体" w:cs="Arial"/>
          <w:b/>
          <w:kern w:val="0"/>
          <w:sz w:val="56"/>
          <w:szCs w:val="56"/>
        </w:rPr>
        <w:tab/>
      </w:r>
    </w:p>
    <w:p>
      <w:pPr>
        <w:widowControl/>
        <w:spacing w:line="360" w:lineRule="auto"/>
        <w:jc w:val="center"/>
        <w:rPr>
          <w:rFonts w:ascii="Arial" w:hAnsi="Arial" w:cs="Arial"/>
          <w:b/>
          <w:kern w:val="0"/>
          <w:sz w:val="36"/>
          <w:szCs w:val="36"/>
        </w:rPr>
      </w:pPr>
    </w:p>
    <w:p>
      <w:pPr>
        <w:widowControl/>
        <w:spacing w:line="360" w:lineRule="auto"/>
        <w:jc w:val="center"/>
        <w:rPr>
          <w:rFonts w:ascii="Arial" w:hAnsi="Arial" w:cs="Arial"/>
          <w:b/>
          <w:kern w:val="0"/>
          <w:sz w:val="36"/>
          <w:szCs w:val="36"/>
        </w:rPr>
      </w:pPr>
    </w:p>
    <w:p>
      <w:pPr>
        <w:widowControl/>
        <w:shd w:val="clear" w:color="auto" w:fill="FFFFFF"/>
        <w:spacing w:line="360" w:lineRule="auto"/>
        <w:rPr>
          <w:rFonts w:ascii="Arial" w:hAnsi="Arial" w:cs="Arial"/>
          <w:kern w:val="0"/>
          <w:sz w:val="44"/>
          <w:szCs w:val="44"/>
        </w:rPr>
      </w:pPr>
      <w:r>
        <w:rPr>
          <w:rFonts w:ascii="Arial" w:hAnsi="Arial" w:cs="Arial"/>
          <w:kern w:val="0"/>
          <w:sz w:val="32"/>
          <w:szCs w:val="32"/>
        </w:rPr>
        <w:t>  </w:t>
      </w:r>
    </w:p>
    <w:p>
      <w:pPr>
        <w:widowControl/>
        <w:spacing w:line="360" w:lineRule="auto"/>
        <w:jc w:val="center"/>
        <w:rPr>
          <w:rFonts w:ascii="Arial" w:hAnsi="Arial" w:cs="Arial"/>
          <w:b/>
          <w:kern w:val="0"/>
          <w:sz w:val="36"/>
          <w:szCs w:val="36"/>
        </w:rPr>
      </w:pPr>
    </w:p>
    <w:p>
      <w:pPr>
        <w:pStyle w:val="15"/>
        <w:ind w:firstLine="361"/>
        <w:rPr>
          <w:rFonts w:ascii="Arial" w:hAnsi="Arial" w:cs="Arial"/>
          <w:b/>
          <w:sz w:val="36"/>
          <w:szCs w:val="36"/>
        </w:rPr>
      </w:pPr>
    </w:p>
    <w:p>
      <w:pPr>
        <w:pStyle w:val="15"/>
        <w:ind w:firstLine="361"/>
        <w:rPr>
          <w:rFonts w:ascii="Arial" w:hAnsi="Arial" w:cs="Arial"/>
          <w:b/>
          <w:sz w:val="36"/>
          <w:szCs w:val="36"/>
        </w:rPr>
      </w:pPr>
    </w:p>
    <w:p>
      <w:pPr>
        <w:pStyle w:val="15"/>
        <w:ind w:firstLine="361"/>
        <w:rPr>
          <w:rFonts w:ascii="Arial" w:hAnsi="Arial" w:cs="Arial"/>
          <w:b/>
          <w:sz w:val="36"/>
          <w:szCs w:val="36"/>
        </w:rPr>
      </w:pPr>
    </w:p>
    <w:p>
      <w:pPr>
        <w:widowControl/>
        <w:spacing w:line="360" w:lineRule="auto"/>
        <w:jc w:val="center"/>
        <w:rPr>
          <w:rFonts w:ascii="Arial" w:hAnsi="Arial" w:cs="Arial"/>
          <w:b/>
          <w:kern w:val="0"/>
          <w:sz w:val="36"/>
          <w:szCs w:val="36"/>
        </w:rPr>
      </w:pPr>
    </w:p>
    <w:p>
      <w:pPr>
        <w:widowControl/>
        <w:spacing w:line="360" w:lineRule="auto"/>
        <w:jc w:val="center"/>
        <w:rPr>
          <w:rFonts w:ascii="Arial" w:hAnsi="Arial" w:cs="Arial"/>
          <w:b/>
          <w:kern w:val="0"/>
          <w:sz w:val="36"/>
          <w:szCs w:val="36"/>
        </w:rPr>
      </w:pPr>
      <w:r>
        <w:rPr>
          <w:rFonts w:hint="eastAsia" w:ascii="Arial" w:hAnsi="宋体" w:cs="Arial"/>
          <w:b/>
          <w:kern w:val="0"/>
          <w:sz w:val="36"/>
          <w:szCs w:val="36"/>
        </w:rPr>
        <w:t>南京市疾病预防控制中心</w:t>
      </w:r>
    </w:p>
    <w:p>
      <w:pPr>
        <w:widowControl/>
        <w:shd w:val="clear" w:color="auto" w:fill="FFFFFF"/>
        <w:spacing w:line="360" w:lineRule="auto"/>
        <w:jc w:val="center"/>
        <w:rPr>
          <w:rFonts w:ascii="Arial" w:hAnsi="Arial" w:cs="Arial"/>
          <w:b/>
          <w:kern w:val="0"/>
          <w:sz w:val="36"/>
          <w:szCs w:val="36"/>
        </w:rPr>
      </w:pPr>
      <w:r>
        <w:rPr>
          <w:rFonts w:ascii="Arial" w:hAnsi="宋体" w:cs="Arial"/>
          <w:b/>
          <w:kern w:val="0"/>
          <w:sz w:val="36"/>
          <w:szCs w:val="36"/>
        </w:rPr>
        <w:t>202</w:t>
      </w:r>
      <w:r>
        <w:rPr>
          <w:rFonts w:hint="eastAsia" w:ascii="Arial" w:hAnsi="宋体" w:cs="Arial"/>
          <w:b/>
          <w:kern w:val="0"/>
          <w:sz w:val="36"/>
          <w:szCs w:val="36"/>
          <w:lang w:val="en-US" w:eastAsia="zh-CN"/>
        </w:rPr>
        <w:t>4</w:t>
      </w:r>
      <w:r>
        <w:rPr>
          <w:rFonts w:hint="eastAsia" w:ascii="Arial" w:hAnsi="宋体" w:cs="Arial"/>
          <w:b/>
          <w:kern w:val="0"/>
          <w:sz w:val="36"/>
          <w:szCs w:val="36"/>
        </w:rPr>
        <w:t>年</w:t>
      </w:r>
      <w:r>
        <w:rPr>
          <w:rFonts w:hint="eastAsia" w:ascii="Arial" w:hAnsi="宋体" w:cs="Arial"/>
          <w:b/>
          <w:kern w:val="0"/>
          <w:sz w:val="36"/>
          <w:szCs w:val="36"/>
          <w:lang w:val="en-US" w:eastAsia="zh-CN"/>
        </w:rPr>
        <w:t>3</w:t>
      </w:r>
      <w:r>
        <w:rPr>
          <w:rFonts w:hint="eastAsia" w:ascii="Arial" w:hAnsi="宋体" w:cs="Arial"/>
          <w:b/>
          <w:kern w:val="0"/>
          <w:sz w:val="36"/>
          <w:szCs w:val="36"/>
        </w:rPr>
        <w:t>月</w:t>
      </w:r>
    </w:p>
    <w:p>
      <w:pPr>
        <w:pStyle w:val="2"/>
        <w:numPr>
          <w:ilvl w:val="0"/>
          <w:numId w:val="0"/>
        </w:numPr>
        <w:tabs>
          <w:tab w:val="left" w:pos="0"/>
          <w:tab w:val="left" w:pos="3165"/>
          <w:tab w:val="center" w:pos="4153"/>
        </w:tabs>
        <w:autoSpaceDE w:val="0"/>
        <w:autoSpaceDN w:val="0"/>
        <w:adjustRightInd w:val="0"/>
        <w:spacing w:before="0" w:after="0" w:line="360" w:lineRule="auto"/>
        <w:rPr>
          <w:rFonts w:ascii="华文中宋" w:hAnsi="华文中宋" w:eastAsia="华文中宋"/>
          <w:sz w:val="40"/>
          <w:szCs w:val="40"/>
        </w:rPr>
      </w:pPr>
      <w:r>
        <w:rPr>
          <w:rFonts w:ascii="Arial" w:hAnsi="Arial" w:cs="Arial"/>
          <w:kern w:val="0"/>
          <w:sz w:val="36"/>
          <w:szCs w:val="36"/>
        </w:rPr>
        <w:br w:type="page"/>
      </w:r>
      <w:r>
        <w:rPr>
          <w:rFonts w:hint="eastAsia" w:ascii="华文中宋" w:hAnsi="华文中宋" w:eastAsia="华文中宋"/>
          <w:sz w:val="40"/>
          <w:szCs w:val="40"/>
        </w:rPr>
        <w:t>第一章    采购公告</w:t>
      </w:r>
    </w:p>
    <w:p>
      <w:pPr>
        <w:pageBreakBefore w:val="0"/>
        <w:widowControl w:val="0"/>
        <w:kinsoku/>
        <w:wordWrap/>
        <w:overflowPunct/>
        <w:topLinePunct w:val="0"/>
        <w:bidi w:val="0"/>
        <w:adjustRightInd/>
        <w:snapToGrid/>
        <w:spacing w:line="360" w:lineRule="auto"/>
        <w:ind w:firstLine="480" w:firstLineChars="200"/>
        <w:jc w:val="left"/>
        <w:textAlignment w:val="auto"/>
        <w:rPr>
          <w:rFonts w:ascii="仿宋" w:hAnsi="仿宋" w:eastAsia="仿宋"/>
          <w:sz w:val="24"/>
          <w:szCs w:val="28"/>
        </w:rPr>
      </w:pPr>
      <w:r>
        <w:rPr>
          <w:rFonts w:ascii="仿宋" w:hAnsi="仿宋" w:eastAsia="仿宋"/>
          <w:sz w:val="24"/>
          <w:szCs w:val="28"/>
        </w:rPr>
        <w:t>南京市疾病预防控制中心就中心</w:t>
      </w:r>
      <w:r>
        <w:rPr>
          <w:rFonts w:hint="eastAsia" w:ascii="仿宋" w:hAnsi="仿宋" w:eastAsia="仿宋"/>
          <w:sz w:val="24"/>
          <w:szCs w:val="28"/>
          <w:lang w:val="en-US" w:eastAsia="zh-CN"/>
        </w:rPr>
        <w:t>检验所需的各类标准物质</w:t>
      </w:r>
      <w:r>
        <w:rPr>
          <w:rFonts w:ascii="仿宋" w:hAnsi="仿宋" w:eastAsia="仿宋"/>
          <w:sz w:val="24"/>
          <w:szCs w:val="28"/>
        </w:rPr>
        <w:t>开展</w:t>
      </w:r>
      <w:r>
        <w:rPr>
          <w:rFonts w:hint="eastAsia" w:ascii="仿宋" w:hAnsi="仿宋" w:eastAsia="仿宋"/>
          <w:sz w:val="24"/>
          <w:szCs w:val="28"/>
          <w:lang w:val="en-US" w:eastAsia="zh-CN"/>
        </w:rPr>
        <w:t>采购</w:t>
      </w:r>
      <w:r>
        <w:rPr>
          <w:rFonts w:hint="eastAsia" w:ascii="仿宋" w:hAnsi="仿宋" w:eastAsia="仿宋"/>
          <w:sz w:val="24"/>
          <w:szCs w:val="28"/>
        </w:rPr>
        <w:t>，</w:t>
      </w:r>
      <w:r>
        <w:rPr>
          <w:rFonts w:ascii="仿宋" w:hAnsi="仿宋" w:eastAsia="仿宋"/>
          <w:sz w:val="24"/>
          <w:szCs w:val="28"/>
        </w:rPr>
        <w:t>本项目以符合要求，</w:t>
      </w:r>
      <w:r>
        <w:rPr>
          <w:rFonts w:hint="eastAsia" w:ascii="仿宋" w:hAnsi="仿宋" w:eastAsia="仿宋"/>
          <w:b/>
          <w:bCs/>
          <w:color w:val="auto"/>
          <w:sz w:val="24"/>
          <w:szCs w:val="28"/>
          <w:highlight w:val="none"/>
        </w:rPr>
        <w:t>通过</w:t>
      </w:r>
      <w:r>
        <w:rPr>
          <w:rFonts w:ascii="仿宋" w:hAnsi="仿宋" w:eastAsia="仿宋"/>
          <w:b/>
          <w:bCs/>
          <w:color w:val="auto"/>
          <w:sz w:val="24"/>
          <w:szCs w:val="28"/>
          <w:highlight w:val="none"/>
        </w:rPr>
        <w:t>综合评定方法确认</w:t>
      </w:r>
      <w:r>
        <w:rPr>
          <w:rFonts w:hint="eastAsia" w:ascii="仿宋" w:hAnsi="仿宋" w:eastAsia="仿宋"/>
          <w:b w:val="0"/>
          <w:bCs w:val="0"/>
          <w:color w:val="auto"/>
          <w:sz w:val="24"/>
          <w:szCs w:val="28"/>
          <w:highlight w:val="none"/>
        </w:rPr>
        <w:t>，</w:t>
      </w:r>
      <w:r>
        <w:rPr>
          <w:rFonts w:ascii="仿宋" w:hAnsi="仿宋" w:eastAsia="仿宋"/>
          <w:sz w:val="24"/>
          <w:szCs w:val="28"/>
        </w:rPr>
        <w:t>详见评分标准附表。欢迎符合资格条件的供应商参加。</w:t>
      </w:r>
    </w:p>
    <w:p>
      <w:pPr>
        <w:pStyle w:val="2"/>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snapToGrid/>
        <w:spacing w:before="0" w:after="0" w:line="360" w:lineRule="auto"/>
        <w:ind w:left="3780"/>
        <w:jc w:val="both"/>
        <w:textAlignment w:val="auto"/>
        <w:rPr>
          <w:rFonts w:ascii="华文中宋" w:hAnsi="华文中宋" w:eastAsia="华文中宋"/>
          <w:sz w:val="40"/>
          <w:szCs w:val="40"/>
        </w:rPr>
      </w:pPr>
      <w:bookmarkStart w:id="0" w:name="_Toc28359001"/>
      <w:bookmarkStart w:id="1" w:name="_Toc35393789"/>
      <w:r>
        <w:rPr>
          <w:rFonts w:hint="eastAsia" w:ascii="华文中宋" w:hAnsi="华文中宋" w:eastAsia="华文中宋"/>
          <w:sz w:val="36"/>
          <w:szCs w:val="36"/>
        </w:rPr>
        <w:t>招标公告</w:t>
      </w:r>
      <w:bookmarkEnd w:id="0"/>
      <w:bookmarkEnd w:id="1"/>
    </w:p>
    <w:p>
      <w:pPr>
        <w:pBdr>
          <w:top w:val="single" w:color="auto" w:sz="4" w:space="1"/>
          <w:left w:val="single" w:color="auto" w:sz="4" w:space="4"/>
          <w:bottom w:val="single" w:color="auto" w:sz="4" w:space="1"/>
          <w:right w:val="single" w:color="auto" w:sz="4" w:space="4"/>
        </w:pBdr>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color w:val="000000"/>
          <w:sz w:val="24"/>
          <w:szCs w:val="28"/>
        </w:rPr>
      </w:pPr>
      <w:r>
        <w:rPr>
          <w:rFonts w:hint="eastAsia" w:ascii="仿宋" w:hAnsi="仿宋" w:eastAsia="仿宋"/>
          <w:sz w:val="24"/>
          <w:szCs w:val="28"/>
          <w:lang w:val="en-US" w:eastAsia="zh-CN"/>
        </w:rPr>
        <w:t>南京市疾控中心检验所需标准物质</w:t>
      </w:r>
      <w:r>
        <w:rPr>
          <w:rFonts w:hint="eastAsia" w:ascii="仿宋" w:hAnsi="仿宋" w:eastAsia="仿宋"/>
          <w:sz w:val="24"/>
          <w:szCs w:val="28"/>
        </w:rPr>
        <w:t>采购项目的潜在投标人应在</w:t>
      </w:r>
      <w:r>
        <w:rPr>
          <w:rFonts w:hint="eastAsia" w:ascii="仿宋" w:hAnsi="仿宋" w:eastAsia="仿宋"/>
          <w:sz w:val="24"/>
          <w:szCs w:val="28"/>
          <w:u w:val="single"/>
        </w:rPr>
        <w:t xml:space="preserve">              </w:t>
      </w:r>
      <w:r>
        <w:rPr>
          <w:rFonts w:hint="eastAsia" w:ascii="仿宋" w:hAnsi="仿宋" w:eastAsia="仿宋"/>
          <w:sz w:val="24"/>
          <w:szCs w:val="28"/>
          <w:u w:val="single"/>
          <w:lang w:val="en-US" w:eastAsia="zh-CN"/>
        </w:rPr>
        <w:t>南京市疾控中心官方网</w:t>
      </w:r>
      <w:r>
        <w:rPr>
          <w:rFonts w:hint="eastAsia" w:ascii="仿宋" w:hAnsi="仿宋" w:eastAsia="仿宋"/>
          <w:sz w:val="24"/>
          <w:szCs w:val="28"/>
          <w:u w:val="single"/>
        </w:rPr>
        <w:t>站</w:t>
      </w:r>
      <w:r>
        <w:rPr>
          <w:rFonts w:hint="eastAsia" w:ascii="仿宋" w:hAnsi="仿宋" w:eastAsia="仿宋"/>
          <w:sz w:val="24"/>
          <w:szCs w:val="28"/>
        </w:rPr>
        <w:t>获取招标文件，并</w:t>
      </w:r>
      <w:r>
        <w:rPr>
          <w:rFonts w:hint="eastAsia" w:ascii="仿宋" w:hAnsi="仿宋" w:eastAsia="仿宋"/>
          <w:color w:val="000000"/>
          <w:sz w:val="24"/>
          <w:szCs w:val="28"/>
        </w:rPr>
        <w:t>于</w:t>
      </w:r>
      <w:r>
        <w:rPr>
          <w:rFonts w:hint="eastAsia" w:ascii="仿宋" w:hAnsi="仿宋" w:eastAsia="仿宋"/>
          <w:color w:val="000000"/>
          <w:sz w:val="24"/>
          <w:szCs w:val="28"/>
          <w:u w:val="single"/>
          <w:lang w:val="en-US" w:eastAsia="zh-CN"/>
        </w:rPr>
        <w:t xml:space="preserve">2024 </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3</w:t>
      </w:r>
      <w:r>
        <w:rPr>
          <w:rFonts w:hint="eastAsia" w:ascii="仿宋" w:hAnsi="仿宋" w:eastAsia="仿宋"/>
          <w:bCs/>
          <w:color w:val="000000"/>
          <w:sz w:val="24"/>
          <w:szCs w:val="28"/>
          <w:u w:val="none"/>
        </w:rPr>
        <w:t>月</w:t>
      </w:r>
      <w:r>
        <w:rPr>
          <w:rFonts w:hint="eastAsia" w:ascii="仿宋" w:hAnsi="仿宋" w:eastAsia="仿宋"/>
          <w:bCs/>
          <w:color w:val="000000"/>
          <w:sz w:val="24"/>
          <w:szCs w:val="28"/>
          <w:u w:val="single"/>
          <w:lang w:val="en-US" w:eastAsia="zh-CN"/>
        </w:rPr>
        <w:t>26</w:t>
      </w:r>
      <w:r>
        <w:rPr>
          <w:rFonts w:hint="eastAsia" w:ascii="仿宋" w:hAnsi="仿宋" w:eastAsia="仿宋"/>
          <w:bCs/>
          <w:color w:val="000000"/>
          <w:sz w:val="24"/>
          <w:szCs w:val="28"/>
        </w:rPr>
        <w:t>日</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9:00</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pPr>
        <w:pStyle w:val="3"/>
        <w:numPr>
          <w:ilvl w:val="0"/>
          <w:numId w:val="2"/>
        </w:numPr>
        <w:spacing w:line="360" w:lineRule="auto"/>
        <w:jc w:val="left"/>
        <w:rPr>
          <w:rFonts w:ascii="黑体" w:hAnsi="黑体" w:cs="宋体"/>
          <w:b w:val="0"/>
          <w:color w:val="000000"/>
          <w:sz w:val="24"/>
          <w:szCs w:val="28"/>
        </w:rPr>
      </w:pPr>
      <w:bookmarkStart w:id="2" w:name="_Toc35393790"/>
      <w:bookmarkStart w:id="3" w:name="_Toc28359002"/>
      <w:bookmarkStart w:id="4" w:name="_Toc28359079"/>
      <w:bookmarkStart w:id="5" w:name="_Toc35393621"/>
      <w:bookmarkStart w:id="6" w:name="_Hlk24379207"/>
      <w:r>
        <w:rPr>
          <w:rFonts w:hint="eastAsia" w:ascii="黑体" w:hAnsi="黑体" w:cs="宋体"/>
          <w:b w:val="0"/>
          <w:color w:val="000000"/>
          <w:sz w:val="24"/>
          <w:szCs w:val="28"/>
        </w:rPr>
        <w:t>项目基本情况</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2"/>
          <w:szCs w:val="22"/>
          <w:highlight w:val="none"/>
          <w:lang w:val="zh-CN" w:eastAsia="zh-CN"/>
        </w:rPr>
      </w:pPr>
      <w:r>
        <w:rPr>
          <w:rFonts w:hint="eastAsia" w:ascii="Times New Roman" w:hAnsi="宋体" w:eastAsia="仿宋" w:cs="宋体"/>
          <w:bCs/>
          <w:spacing w:val="2"/>
          <w:sz w:val="22"/>
          <w:szCs w:val="22"/>
          <w:highlight w:val="none"/>
          <w:lang w:val="en-US" w:eastAsia="zh-CN"/>
        </w:rPr>
        <w:t>1、</w:t>
      </w:r>
      <w:r>
        <w:rPr>
          <w:rFonts w:hint="eastAsia" w:ascii="Times New Roman" w:hAnsi="宋体" w:eastAsia="仿宋" w:cs="宋体"/>
          <w:bCs/>
          <w:spacing w:val="2"/>
          <w:sz w:val="22"/>
          <w:szCs w:val="22"/>
          <w:highlight w:val="none"/>
          <w:lang w:val="zh-CN" w:eastAsia="zh-CN"/>
        </w:rPr>
        <w:t>项目名称：</w:t>
      </w:r>
      <w:bookmarkEnd w:id="6"/>
      <w:r>
        <w:rPr>
          <w:rFonts w:hint="eastAsia" w:ascii="Times New Roman" w:hAnsi="宋体" w:eastAsia="仿宋" w:cs="宋体"/>
          <w:bCs/>
          <w:spacing w:val="2"/>
          <w:sz w:val="22"/>
          <w:szCs w:val="22"/>
          <w:highlight w:val="none"/>
          <w:lang w:val="en-US" w:eastAsia="zh-CN"/>
        </w:rPr>
        <w:t>标准物质</w:t>
      </w:r>
      <w:r>
        <w:rPr>
          <w:rFonts w:hint="eastAsia" w:ascii="Times New Roman" w:hAnsi="宋体" w:eastAsia="仿宋" w:cs="宋体"/>
          <w:bCs/>
          <w:spacing w:val="2"/>
          <w:sz w:val="22"/>
          <w:szCs w:val="2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2"/>
          <w:szCs w:val="22"/>
          <w:highlight w:val="none"/>
          <w:lang w:val="zh-CN" w:eastAsia="zh-CN"/>
        </w:rPr>
      </w:pPr>
      <w:r>
        <w:rPr>
          <w:rFonts w:hint="eastAsia" w:ascii="Times New Roman" w:hAnsi="宋体" w:eastAsia="仿宋" w:cs="宋体"/>
          <w:bCs/>
          <w:spacing w:val="2"/>
          <w:sz w:val="22"/>
          <w:szCs w:val="22"/>
          <w:highlight w:val="none"/>
          <w:lang w:val="en-US" w:eastAsia="zh-CN"/>
        </w:rPr>
        <w:t>2、</w:t>
      </w:r>
      <w:r>
        <w:rPr>
          <w:rFonts w:hint="eastAsia" w:ascii="Times New Roman" w:hAnsi="宋体" w:eastAsia="仿宋" w:cs="宋体"/>
          <w:bCs/>
          <w:spacing w:val="2"/>
          <w:sz w:val="22"/>
          <w:szCs w:val="22"/>
          <w:highlight w:val="none"/>
          <w:lang w:val="zh-CN" w:eastAsia="zh-CN"/>
        </w:rPr>
        <w:t>采购预算：人民币</w:t>
      </w:r>
      <w:r>
        <w:rPr>
          <w:rFonts w:hint="eastAsia" w:hAnsi="宋体" w:eastAsia="仿宋" w:cs="宋体"/>
          <w:bCs/>
          <w:spacing w:val="2"/>
          <w:sz w:val="22"/>
          <w:szCs w:val="22"/>
          <w:highlight w:val="none"/>
          <w:lang w:val="en-US" w:eastAsia="zh-CN"/>
        </w:rPr>
        <w:t>14</w:t>
      </w:r>
      <w:r>
        <w:rPr>
          <w:rFonts w:hint="eastAsia" w:ascii="Times New Roman" w:hAnsi="宋体" w:eastAsia="仿宋" w:cs="宋体"/>
          <w:bCs/>
          <w:spacing w:val="2"/>
          <w:sz w:val="22"/>
          <w:szCs w:val="22"/>
          <w:highlight w:val="none"/>
          <w:lang w:val="zh-CN" w:eastAsia="zh-CN"/>
        </w:rPr>
        <w:t>万元；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2"/>
          <w:szCs w:val="22"/>
          <w:highlight w:val="none"/>
          <w:lang w:val="en-US" w:eastAsia="zh-CN"/>
        </w:rPr>
      </w:pPr>
      <w:r>
        <w:rPr>
          <w:rFonts w:hint="eastAsia" w:ascii="Times New Roman" w:hAnsi="宋体" w:eastAsia="仿宋" w:cs="宋体"/>
          <w:bCs/>
          <w:spacing w:val="2"/>
          <w:sz w:val="22"/>
          <w:szCs w:val="22"/>
          <w:highlight w:val="none"/>
          <w:lang w:val="en-US" w:eastAsia="zh-CN"/>
        </w:rPr>
        <w:t>3、采</w:t>
      </w:r>
      <w:r>
        <w:rPr>
          <w:rFonts w:hint="eastAsia" w:ascii="Times New Roman" w:hAnsi="宋体" w:eastAsia="仿宋" w:cs="宋体"/>
          <w:bCs/>
          <w:spacing w:val="2"/>
          <w:sz w:val="22"/>
          <w:szCs w:val="22"/>
          <w:highlight w:val="none"/>
          <w:lang w:val="zh-CN" w:eastAsia="zh-CN"/>
        </w:rPr>
        <w:t>购需求：</w:t>
      </w:r>
      <w:bookmarkStart w:id="7" w:name="_Toc28359080"/>
      <w:bookmarkStart w:id="8" w:name="_Toc35393791"/>
      <w:bookmarkStart w:id="9" w:name="_Toc28359003"/>
      <w:bookmarkStart w:id="10" w:name="_Toc35393622"/>
      <w:r>
        <w:rPr>
          <w:rFonts w:hint="eastAsia" w:ascii="Times New Roman" w:hAnsi="宋体" w:eastAsia="仿宋" w:cs="宋体"/>
          <w:bCs/>
          <w:spacing w:val="2"/>
          <w:sz w:val="22"/>
          <w:szCs w:val="22"/>
          <w:highlight w:val="none"/>
          <w:lang w:val="en-US" w:eastAsia="zh-CN"/>
        </w:rPr>
        <w:t>本中心实验室所需</w:t>
      </w:r>
      <w:r>
        <w:rPr>
          <w:rFonts w:hint="eastAsia" w:ascii="Times New Roman" w:hAnsi="宋体" w:eastAsia="仿宋" w:cs="宋体"/>
          <w:bCs/>
          <w:spacing w:val="2"/>
          <w:sz w:val="22"/>
          <w:szCs w:val="22"/>
          <w:highlight w:val="none"/>
          <w:lang w:val="zh-CN" w:eastAsia="zh-CN"/>
        </w:rPr>
        <w:t>标准物质采购项目</w:t>
      </w:r>
      <w:r>
        <w:rPr>
          <w:rFonts w:hint="eastAsia" w:ascii="Times New Roman" w:hAnsi="宋体" w:eastAsia="仿宋" w:cs="宋体"/>
          <w:bCs/>
          <w:spacing w:val="2"/>
          <w:sz w:val="22"/>
          <w:szCs w:val="22"/>
          <w:highlight w:val="none"/>
          <w:lang w:val="en-US" w:eastAsia="zh-CN"/>
        </w:rPr>
        <w:t>，详见采购需求；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2"/>
          <w:szCs w:val="22"/>
          <w:highlight w:val="none"/>
          <w:lang w:val="en-US" w:eastAsia="zh-CN"/>
        </w:rPr>
      </w:pPr>
      <w:r>
        <w:rPr>
          <w:rFonts w:hint="eastAsia" w:ascii="Times New Roman" w:hAnsi="宋体" w:eastAsia="仿宋" w:cs="宋体"/>
          <w:bCs/>
          <w:spacing w:val="2"/>
          <w:sz w:val="22"/>
          <w:szCs w:val="22"/>
          <w:highlight w:val="none"/>
          <w:lang w:val="en-US" w:eastAsia="zh-CN"/>
        </w:rPr>
        <w:t>4、</w:t>
      </w:r>
      <w:r>
        <w:rPr>
          <w:rFonts w:hint="eastAsia" w:ascii="Times New Roman" w:hAnsi="宋体" w:eastAsia="仿宋" w:cs="宋体"/>
          <w:bCs/>
          <w:spacing w:val="2"/>
          <w:sz w:val="22"/>
          <w:szCs w:val="22"/>
          <w:highlight w:val="none"/>
          <w:lang w:val="zh-CN" w:eastAsia="zh-CN"/>
        </w:rPr>
        <w:t>技术参数：</w:t>
      </w:r>
      <w:r>
        <w:rPr>
          <w:rFonts w:hint="eastAsia" w:ascii="Times New Roman" w:hAnsi="宋体" w:eastAsia="仿宋" w:cs="宋体"/>
          <w:bCs/>
          <w:spacing w:val="2"/>
          <w:sz w:val="22"/>
          <w:szCs w:val="22"/>
          <w:highlight w:val="none"/>
          <w:lang w:val="en-US" w:eastAsia="zh-CN"/>
        </w:rPr>
        <w:t>符合国家有关质量技术标准及相关法律、法规规定的要求。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2"/>
          <w:szCs w:val="22"/>
          <w:highlight w:val="none"/>
          <w:lang w:val="en-US" w:eastAsia="zh-CN"/>
        </w:rPr>
      </w:pPr>
      <w:r>
        <w:rPr>
          <w:rFonts w:hint="eastAsia" w:ascii="Times New Roman" w:hAnsi="宋体" w:eastAsia="仿宋" w:cs="宋体"/>
          <w:bCs/>
          <w:spacing w:val="2"/>
          <w:sz w:val="22"/>
          <w:szCs w:val="22"/>
          <w:highlight w:val="none"/>
          <w:lang w:val="en-US" w:eastAsia="zh-CN"/>
        </w:rPr>
        <w:t>5、</w:t>
      </w:r>
      <w:r>
        <w:rPr>
          <w:rFonts w:hint="eastAsia" w:ascii="Times New Roman" w:hAnsi="宋体" w:eastAsia="仿宋" w:cs="宋体"/>
          <w:bCs/>
          <w:spacing w:val="2"/>
          <w:sz w:val="22"/>
          <w:szCs w:val="22"/>
          <w:highlight w:val="none"/>
          <w:lang w:val="zh-CN" w:eastAsia="zh-CN"/>
        </w:rPr>
        <w:t>合同履行期限：合同签</w:t>
      </w:r>
      <w:r>
        <w:rPr>
          <w:rFonts w:hint="eastAsia" w:ascii="Times New Roman" w:hAnsi="宋体" w:eastAsia="仿宋" w:cs="宋体"/>
          <w:bCs/>
          <w:spacing w:val="2"/>
          <w:sz w:val="22"/>
          <w:szCs w:val="22"/>
          <w:highlight w:val="none"/>
          <w:lang w:val="en-US" w:eastAsia="zh-CN"/>
        </w:rPr>
        <w:t>定后一年，接采购人通知后5个工作日内完成供货。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2"/>
          <w:szCs w:val="22"/>
          <w:highlight w:val="none"/>
          <w:lang w:val="zh-CN" w:eastAsia="zh-CN"/>
        </w:rPr>
      </w:pPr>
      <w:r>
        <w:rPr>
          <w:rFonts w:hint="eastAsia" w:ascii="Times New Roman" w:hAnsi="宋体" w:eastAsia="仿宋" w:cs="宋体"/>
          <w:bCs/>
          <w:spacing w:val="2"/>
          <w:sz w:val="22"/>
          <w:szCs w:val="22"/>
          <w:highlight w:val="none"/>
          <w:lang w:val="en-US" w:eastAsia="zh-CN"/>
        </w:rPr>
        <w:t>6、</w:t>
      </w:r>
      <w:r>
        <w:rPr>
          <w:rFonts w:hint="eastAsia" w:ascii="Times New Roman" w:hAnsi="宋体" w:eastAsia="仿宋" w:cs="宋体"/>
          <w:bCs/>
          <w:spacing w:val="2"/>
          <w:sz w:val="22"/>
          <w:szCs w:val="22"/>
          <w:highlight w:val="none"/>
          <w:lang w:val="zh-CN" w:eastAsia="zh-CN"/>
        </w:rPr>
        <w:t>本项目不接受联合体投标。</w:t>
      </w:r>
    </w:p>
    <w:p>
      <w:pPr>
        <w:pStyle w:val="3"/>
        <w:numPr>
          <w:ilvl w:val="0"/>
          <w:numId w:val="2"/>
        </w:numPr>
        <w:spacing w:line="360" w:lineRule="auto"/>
        <w:jc w:val="left"/>
        <w:rPr>
          <w:rFonts w:ascii="黑体" w:hAnsi="黑体" w:cs="宋体"/>
          <w:b w:val="0"/>
          <w:color w:val="000000"/>
          <w:sz w:val="24"/>
          <w:szCs w:val="28"/>
        </w:rPr>
      </w:pPr>
      <w:r>
        <w:rPr>
          <w:rFonts w:hint="eastAsia" w:ascii="黑体" w:hAnsi="黑体" w:cs="宋体"/>
          <w:b w:val="0"/>
          <w:color w:val="000000"/>
          <w:sz w:val="24"/>
          <w:szCs w:val="28"/>
        </w:rPr>
        <w:t>申请人的资格要求：</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after="120" w:line="400" w:lineRule="exact"/>
        <w:ind w:left="420"/>
        <w:textAlignment w:val="auto"/>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keepNext w:val="0"/>
        <w:keepLines w:val="0"/>
        <w:pageBreakBefore w:val="0"/>
        <w:widowControl w:val="0"/>
        <w:kinsoku/>
        <w:wordWrap/>
        <w:overflowPunct/>
        <w:topLinePunct w:val="0"/>
        <w:autoSpaceDE/>
        <w:autoSpaceDN/>
        <w:bidi w:val="0"/>
        <w:adjustRightInd/>
        <w:snapToGrid/>
        <w:spacing w:line="400" w:lineRule="exact"/>
        <w:ind w:firstLine="484" w:firstLineChars="202"/>
        <w:textAlignment w:val="auto"/>
        <w:rPr>
          <w:rFonts w:ascii="仿宋" w:hAnsi="仿宋" w:eastAsia="仿宋"/>
          <w:sz w:val="24"/>
          <w:szCs w:val="28"/>
        </w:rPr>
      </w:pPr>
      <w:bookmarkStart w:id="11" w:name="_Toc35393623"/>
      <w:bookmarkStart w:id="12" w:name="_Toc28359004"/>
      <w:bookmarkStart w:id="13" w:name="_Toc35393792"/>
      <w:bookmarkStart w:id="14" w:name="_Toc28359081"/>
      <w:r>
        <w:rPr>
          <w:rFonts w:hint="eastAsia" w:ascii="仿宋" w:hAnsi="仿宋" w:eastAsia="仿宋"/>
          <w:sz w:val="24"/>
          <w:szCs w:val="28"/>
        </w:rPr>
        <w:t xml:space="preserve">（1）具有独立承担民事责任的能力（提供法人或者其他组织的营业执照；供应商为自然人的提供其身份证）； </w:t>
      </w:r>
    </w:p>
    <w:p>
      <w:pPr>
        <w:keepNext w:val="0"/>
        <w:keepLines w:val="0"/>
        <w:pageBreakBefore w:val="0"/>
        <w:widowControl w:val="0"/>
        <w:kinsoku/>
        <w:wordWrap/>
        <w:overflowPunct/>
        <w:topLinePunct w:val="0"/>
        <w:autoSpaceDE/>
        <w:autoSpaceDN/>
        <w:bidi w:val="0"/>
        <w:adjustRightInd/>
        <w:snapToGrid/>
        <w:spacing w:line="400" w:lineRule="exact"/>
        <w:ind w:firstLine="484" w:firstLineChars="202"/>
        <w:textAlignment w:val="auto"/>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highlight w:val="yellow"/>
        </w:rPr>
        <w:t>2</w:t>
      </w:r>
      <w:r>
        <w:rPr>
          <w:rFonts w:hint="eastAsia" w:ascii="仿宋" w:hAnsi="仿宋" w:eastAsia="仿宋"/>
          <w:sz w:val="24"/>
          <w:szCs w:val="28"/>
        </w:rPr>
        <w:t>年度的财务报表或财政部门认可的政府采购专业担保机构出具的投标担保函）；</w:t>
      </w:r>
    </w:p>
    <w:p>
      <w:pPr>
        <w:keepNext w:val="0"/>
        <w:keepLines w:val="0"/>
        <w:pageBreakBefore w:val="0"/>
        <w:widowControl w:val="0"/>
        <w:kinsoku/>
        <w:wordWrap/>
        <w:overflowPunct/>
        <w:topLinePunct w:val="0"/>
        <w:autoSpaceDE/>
        <w:autoSpaceDN/>
        <w:bidi w:val="0"/>
        <w:adjustRightInd/>
        <w:snapToGrid/>
        <w:spacing w:line="400" w:lineRule="exact"/>
        <w:ind w:firstLine="484" w:firstLineChars="202"/>
        <w:textAlignment w:val="auto"/>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keepNext w:val="0"/>
        <w:keepLines w:val="0"/>
        <w:pageBreakBefore w:val="0"/>
        <w:widowControl w:val="0"/>
        <w:kinsoku/>
        <w:wordWrap/>
        <w:overflowPunct/>
        <w:topLinePunct w:val="0"/>
        <w:autoSpaceDE/>
        <w:autoSpaceDN/>
        <w:bidi w:val="0"/>
        <w:adjustRightInd/>
        <w:snapToGrid/>
        <w:spacing w:line="400" w:lineRule="exact"/>
        <w:ind w:firstLine="484" w:firstLineChars="202"/>
        <w:textAlignment w:val="auto"/>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keepNext w:val="0"/>
        <w:keepLines w:val="0"/>
        <w:pageBreakBefore w:val="0"/>
        <w:widowControl w:val="0"/>
        <w:kinsoku/>
        <w:wordWrap/>
        <w:overflowPunct/>
        <w:topLinePunct w:val="0"/>
        <w:autoSpaceDE/>
        <w:autoSpaceDN/>
        <w:bidi w:val="0"/>
        <w:adjustRightInd/>
        <w:snapToGrid/>
        <w:spacing w:line="400" w:lineRule="exact"/>
        <w:ind w:firstLine="484" w:firstLineChars="202"/>
        <w:textAlignment w:val="auto"/>
        <w:rPr>
          <w:rFonts w:ascii="仿宋" w:hAnsi="仿宋" w:eastAsia="仿宋"/>
          <w:sz w:val="24"/>
          <w:szCs w:val="28"/>
        </w:rPr>
      </w:pPr>
      <w:r>
        <w:rPr>
          <w:rFonts w:hint="eastAsia" w:ascii="仿宋" w:hAnsi="仿宋" w:eastAsia="仿宋"/>
          <w:sz w:val="24"/>
          <w:szCs w:val="28"/>
        </w:rPr>
        <w:t>（5）法律、行政法规规定的其他条件：无</w:t>
      </w:r>
    </w:p>
    <w:p>
      <w:pPr>
        <w:pStyle w:val="3"/>
        <w:spacing w:line="360" w:lineRule="auto"/>
        <w:jc w:val="left"/>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pPr>
        <w:spacing w:line="360" w:lineRule="auto"/>
        <w:rPr>
          <w:rFonts w:ascii="仿宋" w:hAnsi="仿宋" w:eastAsia="仿宋" w:cs="宋体"/>
          <w:sz w:val="24"/>
          <w:szCs w:val="28"/>
        </w:rPr>
      </w:pPr>
      <w:bookmarkStart w:id="15" w:name="_Toc28359082"/>
      <w:bookmarkStart w:id="16" w:name="_Toc28359005"/>
      <w:bookmarkStart w:id="17" w:name="_Toc35393624"/>
      <w:bookmarkStart w:id="18" w:name="_Toc35393793"/>
      <w:r>
        <w:rPr>
          <w:rFonts w:ascii="仿宋" w:hAnsi="仿宋" w:eastAsia="仿宋" w:cs="宋体"/>
          <w:sz w:val="24"/>
          <w:szCs w:val="28"/>
        </w:rPr>
        <w:t>详见南京市疾控中心官网。</w:t>
      </w:r>
    </w:p>
    <w:p>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w:t>
      </w:r>
    </w:p>
    <w:p>
      <w:pPr>
        <w:spacing w:line="360" w:lineRule="auto"/>
        <w:rPr>
          <w:rFonts w:hint="eastAsia" w:eastAsia="仿宋"/>
          <w:sz w:val="24"/>
          <w:szCs w:val="28"/>
          <w:lang w:val="en-US" w:eastAsia="zh-CN"/>
        </w:rPr>
      </w:pPr>
      <w:r>
        <w:rPr>
          <w:rFonts w:hint="eastAsia" w:eastAsia="仿宋"/>
          <w:sz w:val="24"/>
          <w:szCs w:val="28"/>
          <w:lang w:val="en-US" w:eastAsia="zh-CN"/>
        </w:rPr>
        <w:t>　　1、拟投标的项目名称；</w:t>
      </w:r>
    </w:p>
    <w:p>
      <w:pPr>
        <w:spacing w:line="360" w:lineRule="auto"/>
        <w:rPr>
          <w:rFonts w:hint="eastAsia" w:eastAsia="仿宋"/>
          <w:sz w:val="24"/>
          <w:szCs w:val="28"/>
          <w:lang w:val="en-US" w:eastAsia="zh-CN"/>
        </w:rPr>
      </w:pPr>
      <w:r>
        <w:rPr>
          <w:rFonts w:hint="eastAsia" w:eastAsia="仿宋"/>
          <w:sz w:val="24"/>
          <w:szCs w:val="28"/>
          <w:lang w:val="en-US" w:eastAsia="zh-CN"/>
        </w:rPr>
        <w:t>　　2、三证合一或组织机构代码证，法人的证明文件和身份证，法人授权书和被授权人的身份证；</w:t>
      </w:r>
    </w:p>
    <w:p>
      <w:pPr>
        <w:spacing w:line="360" w:lineRule="auto"/>
        <w:ind w:firstLine="480" w:firstLineChars="200"/>
        <w:rPr>
          <w:rFonts w:hint="eastAsia" w:eastAsia="仿宋"/>
          <w:sz w:val="24"/>
          <w:szCs w:val="28"/>
          <w:lang w:val="en-US" w:eastAsia="zh-CN"/>
        </w:rPr>
      </w:pPr>
      <w:r>
        <w:rPr>
          <w:rFonts w:hint="eastAsia" w:eastAsia="仿宋"/>
          <w:sz w:val="24"/>
          <w:szCs w:val="28"/>
          <w:lang w:val="en-US" w:eastAsia="zh-CN"/>
        </w:rPr>
        <w:t>以上文件均需加盖公章，扫描后作为邮件附件，邮箱地址njcdccgb@163.com。</w:t>
      </w:r>
    </w:p>
    <w:p>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报名截止时间：2024 年3月25日17点00分，以邮件发送时间为准。确认报名参加中心采购的供应商，请先确认资格条件符合，确认参加的供应商开标时未参加的，将纳入不诚信供应商名录中；未来及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pPr>
        <w:pStyle w:val="3"/>
        <w:spacing w:line="360" w:lineRule="auto"/>
        <w:jc w:val="left"/>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5"/>
      <w:bookmarkEnd w:id="16"/>
      <w:r>
        <w:rPr>
          <w:rFonts w:hint="eastAsia" w:ascii="黑体" w:hAnsi="黑体" w:cs="宋体"/>
          <w:b w:val="0"/>
          <w:sz w:val="24"/>
          <w:szCs w:val="28"/>
        </w:rPr>
        <w:t>截止时间、开标时间和地点</w:t>
      </w:r>
      <w:bookmarkEnd w:id="17"/>
      <w:bookmarkEnd w:id="18"/>
    </w:p>
    <w:p>
      <w:pPr>
        <w:spacing w:line="360" w:lineRule="auto"/>
        <w:rPr>
          <w:rFonts w:ascii="仿宋" w:hAnsi="仿宋" w:eastAsia="仿宋" w:cs="宋体"/>
          <w:sz w:val="24"/>
          <w:szCs w:val="28"/>
        </w:rPr>
      </w:pPr>
      <w:bookmarkStart w:id="19" w:name="_Toc35393625"/>
      <w:bookmarkStart w:id="20" w:name="_Toc28359007"/>
      <w:bookmarkStart w:id="21" w:name="_Toc35393794"/>
      <w:bookmarkStart w:id="22" w:name="_Toc28359084"/>
      <w:r>
        <w:rPr>
          <w:rFonts w:ascii="仿宋" w:hAnsi="仿宋" w:eastAsia="仿宋" w:cs="宋体"/>
          <w:sz w:val="24"/>
          <w:szCs w:val="28"/>
        </w:rPr>
        <w:t>递交响应文件时间：202</w:t>
      </w:r>
      <w:r>
        <w:rPr>
          <w:rFonts w:hint="eastAsia" w:ascii="仿宋" w:hAnsi="仿宋" w:eastAsia="仿宋" w:cs="宋体"/>
          <w:sz w:val="24"/>
          <w:szCs w:val="28"/>
          <w:lang w:val="en-US" w:eastAsia="zh-CN"/>
        </w:rPr>
        <w:t>4</w:t>
      </w:r>
      <w:r>
        <w:rPr>
          <w:rFonts w:ascii="仿宋" w:hAnsi="仿宋" w:eastAsia="仿宋" w:cs="宋体"/>
          <w:sz w:val="24"/>
          <w:szCs w:val="28"/>
        </w:rPr>
        <w:t>年</w:t>
      </w:r>
      <w:r>
        <w:rPr>
          <w:rFonts w:hint="eastAsia" w:ascii="仿宋" w:hAnsi="仿宋" w:eastAsia="仿宋" w:cs="宋体"/>
          <w:sz w:val="24"/>
          <w:szCs w:val="28"/>
          <w:lang w:val="en-US" w:eastAsia="zh-CN"/>
        </w:rPr>
        <w:t>3</w:t>
      </w:r>
      <w:r>
        <w:rPr>
          <w:rFonts w:ascii="仿宋" w:hAnsi="仿宋" w:eastAsia="仿宋" w:cs="宋体"/>
          <w:sz w:val="24"/>
          <w:szCs w:val="28"/>
        </w:rPr>
        <w:t>月</w:t>
      </w:r>
      <w:r>
        <w:rPr>
          <w:rFonts w:hint="eastAsia" w:ascii="仿宋" w:hAnsi="仿宋" w:eastAsia="仿宋" w:cs="宋体"/>
          <w:sz w:val="24"/>
          <w:szCs w:val="28"/>
          <w:lang w:val="en-US" w:eastAsia="zh-CN"/>
        </w:rPr>
        <w:t>26</w:t>
      </w:r>
      <w:r>
        <w:rPr>
          <w:rFonts w:ascii="仿宋" w:hAnsi="仿宋" w:eastAsia="仿宋" w:cs="宋体"/>
          <w:sz w:val="24"/>
          <w:szCs w:val="28"/>
        </w:rPr>
        <w:t>日上</w:t>
      </w:r>
      <w:r>
        <w:rPr>
          <w:rFonts w:hint="eastAsia" w:ascii="仿宋" w:hAnsi="仿宋" w:eastAsia="仿宋" w:cs="宋体"/>
          <w:sz w:val="24"/>
          <w:szCs w:val="28"/>
        </w:rPr>
        <w:t>午</w:t>
      </w:r>
      <w:r>
        <w:rPr>
          <w:rFonts w:hint="eastAsia" w:ascii="仿宋" w:hAnsi="仿宋" w:eastAsia="仿宋" w:cs="宋体"/>
          <w:sz w:val="24"/>
          <w:szCs w:val="28"/>
          <w:lang w:val="en-US" w:eastAsia="zh-CN"/>
        </w:rPr>
        <w:t>8;30-9:00</w:t>
      </w:r>
      <w:r>
        <w:rPr>
          <w:rFonts w:hint="eastAsia" w:ascii="仿宋" w:hAnsi="仿宋" w:eastAsia="仿宋" w:cs="宋体"/>
          <w:sz w:val="24"/>
          <w:szCs w:val="28"/>
        </w:rPr>
        <w:t xml:space="preserve"> </w:t>
      </w:r>
      <w:r>
        <w:rPr>
          <w:rFonts w:ascii="仿宋" w:hAnsi="仿宋" w:eastAsia="仿宋" w:cs="宋体"/>
          <w:sz w:val="24"/>
          <w:szCs w:val="28"/>
        </w:rPr>
        <w:t>；</w:t>
      </w:r>
    </w:p>
    <w:p>
      <w:pPr>
        <w:spacing w:line="360" w:lineRule="auto"/>
        <w:rPr>
          <w:rFonts w:ascii="仿宋" w:hAnsi="仿宋" w:eastAsia="仿宋" w:cs="宋体"/>
          <w:sz w:val="24"/>
          <w:szCs w:val="28"/>
        </w:rPr>
      </w:pPr>
      <w:r>
        <w:rPr>
          <w:rFonts w:ascii="仿宋" w:hAnsi="仿宋" w:eastAsia="仿宋" w:cs="宋体"/>
          <w:sz w:val="24"/>
          <w:szCs w:val="28"/>
        </w:rPr>
        <w:t>开标时间：20</w:t>
      </w:r>
      <w:r>
        <w:rPr>
          <w:rFonts w:hint="eastAsia" w:ascii="仿宋" w:hAnsi="仿宋" w:eastAsia="仿宋" w:cs="宋体"/>
          <w:sz w:val="24"/>
          <w:szCs w:val="28"/>
        </w:rPr>
        <w:t>2</w:t>
      </w:r>
      <w:r>
        <w:rPr>
          <w:rFonts w:hint="eastAsia" w:ascii="仿宋" w:hAnsi="仿宋" w:eastAsia="仿宋" w:cs="宋体"/>
          <w:sz w:val="24"/>
          <w:szCs w:val="28"/>
          <w:lang w:val="en-US" w:eastAsia="zh-CN"/>
        </w:rPr>
        <w:t>4</w:t>
      </w:r>
      <w:r>
        <w:rPr>
          <w:rFonts w:ascii="仿宋" w:hAnsi="仿宋" w:eastAsia="仿宋" w:cs="宋体"/>
          <w:sz w:val="24"/>
          <w:szCs w:val="28"/>
        </w:rPr>
        <w:t>年</w:t>
      </w:r>
      <w:r>
        <w:rPr>
          <w:rFonts w:hint="eastAsia" w:ascii="仿宋" w:hAnsi="仿宋" w:eastAsia="仿宋" w:cs="宋体"/>
          <w:sz w:val="24"/>
          <w:szCs w:val="28"/>
          <w:lang w:val="en-US" w:eastAsia="zh-CN"/>
        </w:rPr>
        <w:t>3</w:t>
      </w:r>
      <w:r>
        <w:rPr>
          <w:rFonts w:ascii="仿宋" w:hAnsi="仿宋" w:eastAsia="仿宋" w:cs="宋体"/>
          <w:sz w:val="24"/>
          <w:szCs w:val="28"/>
        </w:rPr>
        <w:t>月</w:t>
      </w:r>
      <w:r>
        <w:rPr>
          <w:rFonts w:hint="eastAsia" w:ascii="仿宋" w:hAnsi="仿宋" w:eastAsia="仿宋" w:cs="宋体"/>
          <w:sz w:val="24"/>
          <w:szCs w:val="28"/>
          <w:lang w:val="en-US" w:eastAsia="zh-CN"/>
        </w:rPr>
        <w:t>26</w:t>
      </w:r>
      <w:r>
        <w:rPr>
          <w:rFonts w:ascii="仿宋" w:hAnsi="仿宋" w:eastAsia="仿宋" w:cs="宋体"/>
          <w:sz w:val="24"/>
          <w:szCs w:val="28"/>
        </w:rPr>
        <w:t>日上</w:t>
      </w:r>
      <w:r>
        <w:rPr>
          <w:rFonts w:hint="eastAsia" w:ascii="仿宋" w:hAnsi="仿宋" w:eastAsia="仿宋" w:cs="宋体"/>
          <w:sz w:val="24"/>
          <w:szCs w:val="28"/>
        </w:rPr>
        <w:t>午9:</w:t>
      </w:r>
      <w:r>
        <w:rPr>
          <w:rFonts w:hint="eastAsia" w:ascii="仿宋" w:hAnsi="仿宋" w:eastAsia="仿宋" w:cs="宋体"/>
          <w:sz w:val="24"/>
          <w:szCs w:val="28"/>
          <w:lang w:val="en-US" w:eastAsia="zh-CN"/>
        </w:rPr>
        <w:t>00</w:t>
      </w:r>
      <w:r>
        <w:rPr>
          <w:rFonts w:ascii="仿宋" w:hAnsi="仿宋" w:eastAsia="仿宋" w:cs="宋体"/>
          <w:sz w:val="24"/>
          <w:szCs w:val="28"/>
        </w:rPr>
        <w:t>；</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pPr>
        <w:pStyle w:val="3"/>
        <w:spacing w:line="360" w:lineRule="auto"/>
        <w:jc w:val="left"/>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9"/>
      <w:bookmarkEnd w:id="20"/>
      <w:bookmarkEnd w:id="21"/>
      <w:bookmarkEnd w:id="22"/>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spacing w:line="360" w:lineRule="auto"/>
        <w:jc w:val="left"/>
        <w:rPr>
          <w:rFonts w:ascii="黑体" w:hAnsi="黑体" w:cs="宋体"/>
          <w:b w:val="0"/>
          <w:sz w:val="24"/>
          <w:szCs w:val="28"/>
        </w:rPr>
      </w:pPr>
      <w:bookmarkStart w:id="23" w:name="_Toc35393626"/>
      <w:bookmarkStart w:id="24" w:name="_Toc35393795"/>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23"/>
      <w:bookmarkEnd w:id="2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宋体"/>
          <w:sz w:val="24"/>
          <w:szCs w:val="28"/>
        </w:rPr>
      </w:pPr>
      <w:r>
        <w:rPr>
          <w:rFonts w:ascii="仿宋" w:hAnsi="仿宋" w:eastAsia="仿宋" w:cs="宋体"/>
          <w:sz w:val="24"/>
          <w:szCs w:val="28"/>
        </w:rPr>
        <w:t>投标文件</w:t>
      </w:r>
      <w:r>
        <w:rPr>
          <w:rFonts w:hint="eastAsia" w:ascii="仿宋" w:hAnsi="仿宋" w:eastAsia="仿宋" w:cs="宋体"/>
          <w:sz w:val="24"/>
          <w:szCs w:val="28"/>
        </w:rPr>
        <w:t>详见附件</w:t>
      </w:r>
      <w:r>
        <w:rPr>
          <w:rFonts w:ascii="仿宋" w:hAnsi="仿宋" w:eastAsia="仿宋" w:cs="宋体"/>
          <w:sz w:val="24"/>
          <w:szCs w:val="28"/>
        </w:rPr>
        <w:t>，递交时应按顺序排列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3"/>
        <w:spacing w:line="360" w:lineRule="auto"/>
        <w:jc w:val="left"/>
        <w:rPr>
          <w:rFonts w:ascii="黑体" w:hAnsi="黑体" w:cs="宋体"/>
          <w:b w:val="0"/>
          <w:sz w:val="24"/>
          <w:szCs w:val="28"/>
        </w:rPr>
      </w:pPr>
      <w:bookmarkStart w:id="25" w:name="_Toc35393796"/>
      <w:bookmarkStart w:id="26" w:name="_Toc35393627"/>
      <w:bookmarkStart w:id="27" w:name="_Toc28359085"/>
      <w:bookmarkStart w:id="28" w:name="_Toc28359008"/>
      <w:r>
        <w:rPr>
          <w:rFonts w:hint="eastAsia" w:ascii="黑体" w:hAnsi="黑体" w:cs="宋体"/>
          <w:b w:val="0"/>
          <w:sz w:val="24"/>
          <w:szCs w:val="28"/>
          <w:lang w:val="en-US" w:eastAsia="zh-CN"/>
        </w:rPr>
        <w:t>八</w:t>
      </w:r>
      <w:r>
        <w:rPr>
          <w:rFonts w:hint="eastAsia" w:ascii="黑体" w:hAnsi="黑体" w:cs="宋体"/>
          <w:b w:val="0"/>
          <w:sz w:val="24"/>
          <w:szCs w:val="28"/>
        </w:rPr>
        <w:t>、对本次招标提出询问，请按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lang w:val="en-US" w:eastAsia="zh-CN"/>
        </w:rPr>
        <w:t>祁老师</w:t>
      </w:r>
      <w:r>
        <w:rPr>
          <w:rFonts w:hint="eastAsia" w:ascii="仿宋" w:hAnsi="仿宋" w:eastAsia="仿宋"/>
          <w:sz w:val="24"/>
          <w:szCs w:val="28"/>
          <w:u w:val="single"/>
        </w:rPr>
        <w:t xml:space="preserve">     </w:t>
      </w:r>
      <w:r>
        <w:rPr>
          <w:rFonts w:hint="eastAsia" w:ascii="仿宋" w:hAnsi="仿宋" w:eastAsia="仿宋"/>
          <w:sz w:val="24"/>
          <w:szCs w:val="28"/>
        </w:rPr>
        <w:t>联系方式：</w:t>
      </w:r>
      <w:r>
        <w:rPr>
          <w:rFonts w:hint="eastAsia" w:ascii="仿宋" w:hAnsi="仿宋" w:eastAsia="仿宋"/>
          <w:sz w:val="24"/>
          <w:szCs w:val="28"/>
          <w:u w:val="single"/>
        </w:rPr>
        <w:t>835383</w:t>
      </w:r>
      <w:r>
        <w:rPr>
          <w:rFonts w:hint="eastAsia" w:ascii="仿宋" w:hAnsi="仿宋" w:eastAsia="仿宋"/>
          <w:sz w:val="24"/>
          <w:szCs w:val="28"/>
          <w:u w:val="single"/>
          <w:lang w:val="en-US" w:eastAsia="zh-CN"/>
        </w:rPr>
        <w:t>25</w:t>
      </w:r>
      <w:bookmarkStart w:id="29" w:name="_Toc28359086"/>
      <w:bookmarkStart w:id="30" w:name="_Toc28359009"/>
    </w:p>
    <w:p>
      <w:pPr>
        <w:widowControl/>
        <w:jc w:val="left"/>
        <w:rPr>
          <w:rFonts w:ascii="宋体" w:cs="宋体"/>
          <w:bCs/>
          <w:szCs w:val="21"/>
        </w:rPr>
      </w:pPr>
      <w:r>
        <w:rPr>
          <w:rFonts w:hint="eastAsia" w:ascii="仿宋" w:hAnsi="仿宋" w:eastAsia="仿宋" w:cs="宋体"/>
          <w:sz w:val="24"/>
          <w:szCs w:val="28"/>
        </w:rPr>
        <w:t>　2.使用科室信息：</w:t>
      </w:r>
      <w:r>
        <w:rPr>
          <w:rFonts w:hint="eastAsia" w:ascii="仿宋_GB2312" w:eastAsia="仿宋_GB2312"/>
          <w:sz w:val="24"/>
          <w:szCs w:val="28"/>
          <w:u w:val="single"/>
          <w:lang w:val="en-US" w:eastAsia="zh-CN"/>
        </w:rPr>
        <w:t>曹老师</w:t>
      </w:r>
      <w:r>
        <w:rPr>
          <w:rFonts w:hint="eastAsia" w:ascii="仿宋_GB2312" w:eastAsia="仿宋_GB2312"/>
          <w:sz w:val="24"/>
          <w:szCs w:val="28"/>
          <w:u w:val="single"/>
        </w:rPr>
        <w:t xml:space="preserve">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bookmarkEnd w:id="29"/>
      <w:bookmarkEnd w:id="30"/>
      <w:r>
        <w:rPr>
          <w:rFonts w:hint="eastAsia" w:ascii="仿宋" w:hAnsi="仿宋" w:eastAsia="仿宋"/>
          <w:sz w:val="24"/>
          <w:szCs w:val="28"/>
          <w:u w:val="single"/>
          <w:lang w:val="en-US" w:eastAsia="zh-CN"/>
        </w:rPr>
        <w:t>54</w:t>
      </w:r>
      <w:r>
        <w:rPr>
          <w:rFonts w:ascii="Arial" w:hAnsi="Arial" w:cs="Arial"/>
          <w:kern w:val="0"/>
          <w:sz w:val="36"/>
          <w:szCs w:val="36"/>
          <w:shd w:val="clear" w:color="auto" w:fill="FFFFFF"/>
        </w:rPr>
        <w:br w:type="page"/>
      </w:r>
    </w:p>
    <w:p>
      <w:pPr>
        <w:widowControl/>
        <w:jc w:val="center"/>
        <w:rPr>
          <w:rFonts w:ascii="Arial" w:hAnsi="Arial" w:cs="Arial"/>
          <w:kern w:val="0"/>
        </w:rPr>
      </w:pPr>
      <w:bookmarkStart w:id="31" w:name="_Toc43902850"/>
      <w:bookmarkStart w:id="32" w:name="_Toc481057145"/>
      <w:r>
        <w:rPr>
          <w:rFonts w:hint="eastAsia" w:ascii="Arial" w:hAnsi="Arial" w:cs="Arial"/>
          <w:b/>
          <w:bCs/>
          <w:kern w:val="0"/>
          <w:sz w:val="32"/>
          <w:szCs w:val="44"/>
        </w:rPr>
        <w:t>第二章评标标准</w:t>
      </w:r>
      <w:bookmarkEnd w:id="31"/>
    </w:p>
    <w:bookmarkEnd w:id="32"/>
    <w:p>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本项目采用综合评分法，小数点后保留</w:t>
      </w:r>
      <w:r>
        <w:rPr>
          <w:rFonts w:ascii="仿宋" w:hAnsi="仿宋" w:eastAsia="仿宋" w:cs="宋体"/>
          <w:sz w:val="24"/>
          <w:szCs w:val="28"/>
        </w:rPr>
        <w:t>2</w:t>
      </w:r>
      <w:r>
        <w:rPr>
          <w:rFonts w:hint="eastAsia" w:ascii="仿宋" w:hAnsi="仿宋" w:eastAsia="仿宋" w:cs="宋体"/>
          <w:sz w:val="24"/>
          <w:szCs w:val="28"/>
        </w:rPr>
        <w:t>位。按评审后得分由高到低顺序排列，得分相同的，按投标报价由低到高顺序排列，得分且投标报价相同的，按技术指标优劣顺序排列，由评标委员会确定中标人。</w:t>
      </w:r>
    </w:p>
    <w:p>
      <w:pPr>
        <w:pStyle w:val="19"/>
      </w:pPr>
    </w:p>
    <w:tbl>
      <w:tblPr>
        <w:tblStyle w:val="16"/>
        <w:tblpPr w:leftFromText="180" w:rightFromText="180" w:vertAnchor="text" w:horzAnchor="page" w:tblpX="1202" w:tblpY="261"/>
        <w:tblOverlap w:val="never"/>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485"/>
        <w:gridCol w:w="885"/>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990" w:type="dxa"/>
            <w:vAlign w:val="top"/>
          </w:tcPr>
          <w:p>
            <w:pPr>
              <w:spacing w:line="240" w:lineRule="auto"/>
              <w:ind w:firstLine="28"/>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485" w:type="dxa"/>
            <w:vAlign w:val="top"/>
          </w:tcPr>
          <w:p>
            <w:pPr>
              <w:spacing w:line="240" w:lineRule="auto"/>
              <w:ind w:firstLine="28"/>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评分因素</w:t>
            </w:r>
          </w:p>
        </w:tc>
        <w:tc>
          <w:tcPr>
            <w:tcW w:w="885" w:type="dxa"/>
            <w:vAlign w:val="top"/>
          </w:tcPr>
          <w:p>
            <w:pPr>
              <w:spacing w:line="240" w:lineRule="auto"/>
              <w:ind w:firstLine="28"/>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6435" w:type="dxa"/>
            <w:vAlign w:val="top"/>
          </w:tcPr>
          <w:p>
            <w:pPr>
              <w:spacing w:line="240" w:lineRule="auto"/>
              <w:ind w:firstLine="28"/>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90" w:type="dxa"/>
            <w:vAlign w:val="top"/>
          </w:tcPr>
          <w:p>
            <w:pPr>
              <w:spacing w:line="240" w:lineRule="auto"/>
              <w:ind w:firstLine="28"/>
              <w:jc w:val="both"/>
              <w:rPr>
                <w:rFonts w:hint="eastAsia" w:ascii="宋体" w:hAnsi="宋体" w:eastAsia="宋体" w:cs="宋体"/>
                <w:b/>
                <w:sz w:val="21"/>
                <w:szCs w:val="21"/>
                <w:highlight w:val="none"/>
              </w:rPr>
            </w:pPr>
            <w:r>
              <w:rPr>
                <w:rFonts w:hint="eastAsia" w:ascii="宋体" w:hAnsi="宋体" w:eastAsia="宋体" w:cs="宋体"/>
                <w:bCs/>
                <w:sz w:val="21"/>
                <w:szCs w:val="21"/>
                <w:highlight w:val="none"/>
              </w:rPr>
              <w:t>1</w:t>
            </w:r>
          </w:p>
        </w:tc>
        <w:tc>
          <w:tcPr>
            <w:tcW w:w="1485" w:type="dxa"/>
            <w:vAlign w:val="top"/>
          </w:tcPr>
          <w:p>
            <w:pPr>
              <w:spacing w:line="240" w:lineRule="auto"/>
              <w:ind w:firstLine="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价格</w:t>
            </w:r>
          </w:p>
        </w:tc>
        <w:tc>
          <w:tcPr>
            <w:tcW w:w="885" w:type="dxa"/>
            <w:vAlign w:val="top"/>
          </w:tcPr>
          <w:p>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w:t>
            </w:r>
          </w:p>
        </w:tc>
        <w:tc>
          <w:tcPr>
            <w:tcW w:w="6435" w:type="dxa"/>
            <w:vAlign w:val="top"/>
          </w:tcPr>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满足</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文件要求且最终报价最低的报价为评标基准价，其价格分为满分。其他供应商的价格分统一按照下列公式计算：</w:t>
            </w:r>
            <w:r>
              <w:rPr>
                <w:rFonts w:hint="eastAsia" w:ascii="宋体" w:hAnsi="宋体" w:eastAsia="宋体" w:cs="宋体"/>
                <w:sz w:val="21"/>
                <w:szCs w:val="21"/>
              </w:rPr>
              <w:t>报价得分＝（评标基准价/</w:t>
            </w:r>
            <w:r>
              <w:rPr>
                <w:rFonts w:hint="eastAsia" w:ascii="宋体" w:hAnsi="宋体" w:cs="宋体"/>
                <w:sz w:val="21"/>
                <w:szCs w:val="21"/>
                <w:lang w:val="en-US" w:eastAsia="zh-CN"/>
              </w:rPr>
              <w:t>供应商</w:t>
            </w:r>
            <w:r>
              <w:rPr>
                <w:rFonts w:hint="eastAsia" w:ascii="宋体" w:hAnsi="宋体" w:eastAsia="宋体" w:cs="宋体"/>
                <w:sz w:val="21"/>
                <w:szCs w:val="21"/>
              </w:rPr>
              <w:t>报价）×</w:t>
            </w:r>
            <w:r>
              <w:rPr>
                <w:rFonts w:hint="eastAsia" w:ascii="宋体" w:hAnsi="宋体" w:eastAsia="宋体" w:cs="宋体"/>
                <w:sz w:val="21"/>
                <w:szCs w:val="21"/>
                <w:lang w:val="en-US" w:eastAsia="zh-CN"/>
              </w:rPr>
              <w:t>40</w:t>
            </w:r>
            <w:r>
              <w:rPr>
                <w:rFonts w:hint="eastAsia" w:ascii="宋体" w:hAnsi="宋体" w:eastAsia="宋体" w:cs="宋体"/>
                <w:sz w:val="21"/>
                <w:szCs w:val="21"/>
              </w:rPr>
              <w:t>×100%</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top"/>
          </w:tcPr>
          <w:p>
            <w:pPr>
              <w:spacing w:line="240" w:lineRule="auto"/>
              <w:ind w:firstLine="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1485" w:type="dxa"/>
            <w:vMerge w:val="restart"/>
            <w:vAlign w:val="top"/>
          </w:tcPr>
          <w:p>
            <w:pPr>
              <w:wordWrap w:val="0"/>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技术性能</w:t>
            </w:r>
          </w:p>
        </w:tc>
        <w:tc>
          <w:tcPr>
            <w:tcW w:w="885" w:type="dxa"/>
            <w:vAlign w:val="top"/>
          </w:tcPr>
          <w:p>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6435" w:type="dxa"/>
            <w:vAlign w:val="top"/>
          </w:tcPr>
          <w:p>
            <w:pPr>
              <w:widowControl/>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所提供标准物应</w:t>
            </w:r>
            <w:r>
              <w:rPr>
                <w:rFonts w:hint="eastAsia" w:ascii="宋体" w:hAnsi="宋体" w:eastAsia="宋体" w:cs="宋体"/>
                <w:color w:val="000000"/>
                <w:kern w:val="0"/>
                <w:sz w:val="21"/>
                <w:szCs w:val="21"/>
                <w:lang w:bidi="ar"/>
              </w:rPr>
              <w:t>满足采购文件要求</w:t>
            </w:r>
            <w:r>
              <w:rPr>
                <w:rFonts w:hint="eastAsia" w:ascii="宋体" w:hAnsi="宋体" w:eastAsia="宋体" w:cs="宋体"/>
                <w:color w:val="000000"/>
                <w:kern w:val="0"/>
                <w:sz w:val="21"/>
                <w:szCs w:val="21"/>
                <w:lang w:eastAsia="zh-CN" w:bidi="ar"/>
              </w:rPr>
              <w:t>，</w:t>
            </w:r>
            <w:r>
              <w:rPr>
                <w:rFonts w:hint="eastAsia" w:ascii="宋体" w:hAnsi="宋体" w:eastAsia="宋体" w:cs="宋体"/>
                <w:sz w:val="21"/>
                <w:szCs w:val="21"/>
                <w:highlight w:val="none"/>
                <w:lang w:val="en-US" w:eastAsia="zh-CN"/>
              </w:rPr>
              <w:t>符合国家标准物质相关要求，具有证书及标准物质编码。如有质量问题或不符合要求免费退换。（需提供承诺书）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top"/>
          </w:tcPr>
          <w:p>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1485" w:type="dxa"/>
            <w:vMerge w:val="continue"/>
            <w:vAlign w:val="top"/>
          </w:tcPr>
          <w:p>
            <w:pPr>
              <w:wordWrap w:val="0"/>
              <w:spacing w:line="240" w:lineRule="auto"/>
              <w:jc w:val="both"/>
              <w:rPr>
                <w:rFonts w:hint="eastAsia" w:ascii="宋体" w:hAnsi="宋体" w:eastAsia="宋体" w:cs="宋体"/>
                <w:sz w:val="21"/>
                <w:szCs w:val="21"/>
                <w:highlight w:val="none"/>
              </w:rPr>
            </w:pPr>
          </w:p>
        </w:tc>
        <w:tc>
          <w:tcPr>
            <w:tcW w:w="885" w:type="dxa"/>
            <w:vAlign w:val="top"/>
          </w:tcPr>
          <w:p>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6435" w:type="dxa"/>
            <w:vAlign w:val="top"/>
          </w:tcPr>
          <w:p>
            <w:pPr>
              <w:widowControl/>
              <w:spacing w:line="240" w:lineRule="auto"/>
              <w:jc w:val="both"/>
              <w:rPr>
                <w:rFonts w:hint="eastAsia" w:ascii="宋体" w:hAnsi="宋体" w:eastAsia="宋体" w:cs="宋体"/>
                <w:kern w:val="0"/>
                <w:sz w:val="21"/>
                <w:szCs w:val="21"/>
              </w:rPr>
            </w:pPr>
            <w:r>
              <w:rPr>
                <w:rFonts w:hint="eastAsia" w:ascii="宋体" w:hAnsi="宋体" w:eastAsia="宋体" w:cs="宋体"/>
                <w:kern w:val="0"/>
                <w:sz w:val="21"/>
                <w:szCs w:val="21"/>
              </w:rPr>
              <w:t>对</w:t>
            </w:r>
            <w:r>
              <w:rPr>
                <w:rFonts w:hint="eastAsia" w:ascii="宋体" w:hAnsi="宋体" w:eastAsia="宋体" w:cs="宋体"/>
                <w:kern w:val="0"/>
                <w:sz w:val="21"/>
                <w:szCs w:val="21"/>
                <w:lang w:val="en-US" w:eastAsia="zh-CN"/>
              </w:rPr>
              <w:t>所有</w:t>
            </w:r>
            <w:r>
              <w:rPr>
                <w:rFonts w:hint="eastAsia" w:ascii="宋体" w:hAnsi="宋体" w:eastAsia="宋体" w:cs="宋体"/>
                <w:kern w:val="0"/>
                <w:sz w:val="21"/>
                <w:szCs w:val="21"/>
              </w:rPr>
              <w:t>产品</w:t>
            </w:r>
            <w:r>
              <w:rPr>
                <w:rFonts w:hint="eastAsia" w:ascii="宋体" w:hAnsi="宋体" w:eastAsia="宋体" w:cs="宋体"/>
                <w:kern w:val="0"/>
                <w:sz w:val="21"/>
                <w:szCs w:val="21"/>
                <w:lang w:val="en-US" w:eastAsia="zh-CN"/>
              </w:rPr>
              <w:t>品牌</w:t>
            </w:r>
            <w:r>
              <w:rPr>
                <w:rFonts w:hint="eastAsia" w:ascii="宋体" w:hAnsi="宋体" w:eastAsia="宋体" w:cs="宋体"/>
                <w:kern w:val="0"/>
                <w:sz w:val="21"/>
                <w:szCs w:val="21"/>
              </w:rPr>
              <w:t>选型、合理性、</w:t>
            </w:r>
            <w:r>
              <w:rPr>
                <w:rFonts w:hint="eastAsia" w:ascii="宋体" w:hAnsi="宋体" w:eastAsia="宋体" w:cs="宋体"/>
                <w:bCs/>
                <w:kern w:val="0"/>
                <w:sz w:val="21"/>
                <w:szCs w:val="21"/>
              </w:rPr>
              <w:t>产品稳定性、可靠性</w:t>
            </w:r>
            <w:r>
              <w:rPr>
                <w:rFonts w:hint="eastAsia" w:ascii="宋体" w:hAnsi="宋体" w:eastAsia="宋体" w:cs="宋体"/>
                <w:kern w:val="0"/>
                <w:sz w:val="21"/>
                <w:szCs w:val="21"/>
              </w:rPr>
              <w:t>等进行综合评审。</w:t>
            </w:r>
          </w:p>
          <w:p>
            <w:pPr>
              <w:widowControl/>
              <w:spacing w:line="240" w:lineRule="auto"/>
              <w:jc w:val="both"/>
              <w:rPr>
                <w:rFonts w:hint="eastAsia" w:ascii="宋体" w:hAnsi="宋体" w:eastAsia="宋体" w:cs="宋体"/>
                <w:kern w:val="0"/>
                <w:sz w:val="21"/>
                <w:szCs w:val="21"/>
              </w:rPr>
            </w:pPr>
            <w:r>
              <w:rPr>
                <w:rFonts w:hint="eastAsia" w:ascii="宋体" w:hAnsi="宋体" w:eastAsia="宋体" w:cs="宋体"/>
                <w:bCs/>
                <w:kern w:val="0"/>
                <w:sz w:val="21"/>
                <w:szCs w:val="21"/>
              </w:rPr>
              <w:t>产品选型搭配好，产品稳定性、可靠性强，得</w:t>
            </w:r>
            <w:r>
              <w:rPr>
                <w:rFonts w:hint="eastAsia" w:ascii="宋体" w:hAnsi="宋体" w:eastAsia="宋体" w:cs="宋体"/>
                <w:bCs/>
                <w:kern w:val="0"/>
                <w:sz w:val="21"/>
                <w:szCs w:val="21"/>
                <w:lang w:val="en-US" w:eastAsia="zh-CN"/>
              </w:rPr>
              <w:t>5</w:t>
            </w:r>
            <w:r>
              <w:rPr>
                <w:rFonts w:hint="eastAsia" w:ascii="宋体" w:hAnsi="宋体" w:eastAsia="宋体" w:cs="宋体"/>
                <w:kern w:val="0"/>
                <w:sz w:val="21"/>
                <w:szCs w:val="21"/>
              </w:rPr>
              <w:t>分；</w:t>
            </w:r>
          </w:p>
          <w:p>
            <w:pPr>
              <w:widowControl/>
              <w:spacing w:line="240" w:lineRule="auto"/>
              <w:jc w:val="both"/>
              <w:rPr>
                <w:rFonts w:hint="eastAsia" w:ascii="宋体" w:hAnsi="宋体" w:eastAsia="宋体" w:cs="宋体"/>
                <w:kern w:val="0"/>
                <w:sz w:val="21"/>
                <w:szCs w:val="21"/>
              </w:rPr>
            </w:pPr>
            <w:r>
              <w:rPr>
                <w:rFonts w:hint="eastAsia" w:ascii="宋体" w:hAnsi="宋体" w:eastAsia="宋体" w:cs="宋体"/>
                <w:bCs/>
                <w:kern w:val="0"/>
                <w:sz w:val="21"/>
                <w:szCs w:val="21"/>
              </w:rPr>
              <w:t>产品选型较好，</w:t>
            </w:r>
            <w:r>
              <w:rPr>
                <w:rFonts w:hint="eastAsia" w:ascii="宋体" w:hAnsi="宋体" w:eastAsia="宋体" w:cs="宋体"/>
                <w:color w:val="000000"/>
                <w:kern w:val="0"/>
                <w:sz w:val="21"/>
                <w:szCs w:val="21"/>
              </w:rPr>
              <w:t>产品稳定性、可靠性较强，</w:t>
            </w:r>
            <w:r>
              <w:rPr>
                <w:rFonts w:hint="eastAsia" w:ascii="宋体" w:hAnsi="宋体" w:eastAsia="宋体" w:cs="宋体"/>
                <w:bCs/>
                <w:kern w:val="0"/>
                <w:sz w:val="21"/>
                <w:szCs w:val="21"/>
              </w:rPr>
              <w:t>得</w:t>
            </w:r>
            <w:r>
              <w:rPr>
                <w:rFonts w:hint="eastAsia" w:ascii="宋体" w:hAnsi="宋体" w:eastAsia="宋体" w:cs="宋体"/>
                <w:bCs/>
                <w:kern w:val="0"/>
                <w:sz w:val="21"/>
                <w:szCs w:val="21"/>
                <w:lang w:val="en-US" w:eastAsia="zh-CN"/>
              </w:rPr>
              <w:t>2</w:t>
            </w:r>
            <w:r>
              <w:rPr>
                <w:rFonts w:hint="eastAsia" w:ascii="宋体" w:hAnsi="宋体" w:eastAsia="宋体" w:cs="宋体"/>
                <w:kern w:val="0"/>
                <w:sz w:val="21"/>
                <w:szCs w:val="21"/>
              </w:rPr>
              <w:t>分；</w:t>
            </w:r>
          </w:p>
          <w:p>
            <w:pPr>
              <w:widowControl/>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bCs/>
                <w:kern w:val="0"/>
                <w:sz w:val="21"/>
                <w:szCs w:val="21"/>
              </w:rPr>
              <w:t>产品选型一般、</w:t>
            </w:r>
            <w:r>
              <w:rPr>
                <w:rFonts w:hint="eastAsia" w:ascii="宋体" w:hAnsi="宋体" w:eastAsia="宋体" w:cs="宋体"/>
                <w:color w:val="000000"/>
                <w:kern w:val="0"/>
                <w:sz w:val="21"/>
                <w:szCs w:val="21"/>
              </w:rPr>
              <w:t>产品稳定性、可靠性一般</w:t>
            </w:r>
            <w:r>
              <w:rPr>
                <w:rFonts w:hint="eastAsia" w:ascii="宋体" w:hAnsi="宋体" w:eastAsia="宋体" w:cs="宋体"/>
                <w:bCs/>
                <w:kern w:val="0"/>
                <w:sz w:val="21"/>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90" w:type="dxa"/>
            <w:vAlign w:val="top"/>
          </w:tcPr>
          <w:p>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485" w:type="dxa"/>
            <w:vAlign w:val="top"/>
          </w:tcPr>
          <w:p>
            <w:pPr>
              <w:widowControl/>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企业业绩</w:t>
            </w:r>
          </w:p>
        </w:tc>
        <w:tc>
          <w:tcPr>
            <w:tcW w:w="885" w:type="dxa"/>
            <w:vAlign w:val="top"/>
          </w:tcPr>
          <w:p>
            <w:pPr>
              <w:spacing w:line="240" w:lineRule="auto"/>
              <w:ind w:firstLine="28"/>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6435" w:type="dxa"/>
            <w:vAlign w:val="top"/>
          </w:tcPr>
          <w:p>
            <w:pPr>
              <w:spacing w:line="240" w:lineRule="auto"/>
              <w:jc w:val="both"/>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rPr>
              <w:t>自202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年1月1日至今，供应商具有</w:t>
            </w:r>
            <w:r>
              <w:rPr>
                <w:rFonts w:hint="eastAsia" w:ascii="宋体" w:hAnsi="宋体" w:eastAsia="宋体" w:cs="宋体"/>
                <w:bCs/>
                <w:sz w:val="21"/>
                <w:szCs w:val="21"/>
                <w:highlight w:val="none"/>
              </w:rPr>
              <w:t>类似业绩经验，每提供1份得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分，最高得</w:t>
            </w:r>
            <w:r>
              <w:rPr>
                <w:rFonts w:hint="eastAsia" w:ascii="宋体" w:hAnsi="宋体" w:eastAsia="宋体" w:cs="宋体"/>
                <w:bCs/>
                <w:sz w:val="21"/>
                <w:szCs w:val="21"/>
                <w:highlight w:val="none"/>
                <w:lang w:val="en-US" w:eastAsia="zh-CN"/>
              </w:rPr>
              <w:t>15</w:t>
            </w:r>
            <w:r>
              <w:rPr>
                <w:rFonts w:hint="eastAsia" w:ascii="宋体" w:hAnsi="宋体" w:eastAsia="宋体" w:cs="宋体"/>
                <w:bCs/>
                <w:sz w:val="21"/>
                <w:szCs w:val="21"/>
                <w:highlight w:val="none"/>
              </w:rPr>
              <w:t>分。 提供合同复印件加盖公章，</w:t>
            </w:r>
            <w:r>
              <w:rPr>
                <w:rFonts w:hint="eastAsia" w:ascii="宋体" w:hAnsi="宋体" w:eastAsia="宋体" w:cs="宋体"/>
                <w:bCs/>
                <w:sz w:val="21"/>
                <w:szCs w:val="21"/>
                <w:highlight w:val="none"/>
                <w:lang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90" w:type="dxa"/>
            <w:vAlign w:val="top"/>
          </w:tcPr>
          <w:p>
            <w:pPr>
              <w:spacing w:line="24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1485" w:type="dxa"/>
            <w:vAlign w:val="top"/>
          </w:tcPr>
          <w:p>
            <w:pPr>
              <w:spacing w:line="240" w:lineRule="auto"/>
              <w:ind w:firstLine="28"/>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企业资质及综合实力</w:t>
            </w:r>
          </w:p>
        </w:tc>
        <w:tc>
          <w:tcPr>
            <w:tcW w:w="885" w:type="dxa"/>
            <w:vAlign w:val="top"/>
          </w:tcPr>
          <w:p>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6435" w:type="dxa"/>
            <w:vAlign w:val="top"/>
          </w:tcPr>
          <w:p>
            <w:pPr>
              <w:widowControl/>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供应商具备“质量管理体系认证证书”得1分。</w:t>
            </w:r>
          </w:p>
          <w:p>
            <w:pPr>
              <w:widowControl/>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供应商具备“环境管理体系认证证书”得1分。</w:t>
            </w:r>
          </w:p>
          <w:p>
            <w:pPr>
              <w:widowControl/>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供应商具备“职业健康安全管理体系认证证书”得1分。</w:t>
            </w:r>
          </w:p>
          <w:p>
            <w:pPr>
              <w:widowControl/>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4.项目实施、售后及异常情况处理人员需具备环境检测相关专业技能，取得相关资质证书，得2分</w:t>
            </w:r>
            <w:r>
              <w:rPr>
                <w:rFonts w:hint="eastAsia" w:ascii="宋体" w:hAnsi="宋体" w:eastAsia="宋体" w:cs="宋体"/>
                <w:bCs/>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90" w:type="dxa"/>
            <w:vAlign w:val="top"/>
          </w:tcPr>
          <w:p>
            <w:pPr>
              <w:spacing w:line="240" w:lineRule="auto"/>
              <w:ind w:firstLine="28"/>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1485" w:type="dxa"/>
            <w:vAlign w:val="top"/>
          </w:tcPr>
          <w:p>
            <w:pPr>
              <w:widowControl/>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项目实施</w:t>
            </w:r>
          </w:p>
        </w:tc>
        <w:tc>
          <w:tcPr>
            <w:tcW w:w="885" w:type="dxa"/>
            <w:vAlign w:val="top"/>
          </w:tcPr>
          <w:p>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6435" w:type="dxa"/>
            <w:vAlign w:val="top"/>
          </w:tcPr>
          <w:p>
            <w:pPr>
              <w:spacing w:line="24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提供针对本项目的整体实施方案</w:t>
            </w:r>
            <w:r>
              <w:rPr>
                <w:rFonts w:hint="eastAsia" w:ascii="宋体" w:hAnsi="宋体" w:eastAsia="宋体" w:cs="宋体"/>
                <w:sz w:val="21"/>
                <w:szCs w:val="21"/>
                <w:highlight w:val="none"/>
                <w:lang w:eastAsia="zh-CN"/>
              </w:rPr>
              <w:t>：</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方案全面完整、</w:t>
            </w:r>
            <w:r>
              <w:rPr>
                <w:rFonts w:hint="eastAsia" w:ascii="宋体" w:hAnsi="宋体" w:eastAsia="宋体" w:cs="宋体"/>
                <w:sz w:val="21"/>
                <w:szCs w:val="21"/>
                <w:highlight w:val="none"/>
                <w:lang w:eastAsia="zh-CN"/>
              </w:rPr>
              <w:t>科学合理</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响应和供货时间及时有效、</w:t>
            </w:r>
            <w:r>
              <w:rPr>
                <w:rFonts w:hint="eastAsia" w:ascii="宋体" w:hAnsi="宋体" w:eastAsia="宋体" w:cs="宋体"/>
                <w:sz w:val="21"/>
                <w:szCs w:val="21"/>
                <w:highlight w:val="none"/>
              </w:rPr>
              <w:t>符合实际情况的得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方案较完整、较合理、</w:t>
            </w:r>
            <w:r>
              <w:rPr>
                <w:rFonts w:hint="eastAsia" w:ascii="宋体" w:hAnsi="宋体" w:eastAsia="宋体" w:cs="宋体"/>
                <w:sz w:val="21"/>
                <w:szCs w:val="21"/>
                <w:highlight w:val="none"/>
                <w:lang w:eastAsia="zh-CN"/>
              </w:rPr>
              <w:t>响应和供货时间较迅速、</w:t>
            </w:r>
            <w:r>
              <w:rPr>
                <w:rFonts w:hint="eastAsia" w:ascii="宋体" w:hAnsi="宋体" w:eastAsia="宋体" w:cs="宋体"/>
                <w:sz w:val="21"/>
                <w:szCs w:val="21"/>
                <w:highlight w:val="none"/>
              </w:rPr>
              <w:t>较符合实际情况的得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w:t>
            </w:r>
          </w:p>
          <w:p>
            <w:pPr>
              <w:spacing w:line="240" w:lineRule="auto"/>
              <w:jc w:val="both"/>
              <w:rPr>
                <w:rFonts w:hint="eastAsia" w:ascii="宋体" w:hAnsi="宋体" w:eastAsia="宋体" w:cs="宋体"/>
                <w:sz w:val="21"/>
                <w:szCs w:val="21"/>
                <w:highlight w:val="none"/>
                <w:lang w:val="zh-TW" w:eastAsia="zh-CN"/>
              </w:rPr>
            </w:pP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eastAsia="zh-CN"/>
              </w:rPr>
              <w:t>笼统、</w:t>
            </w:r>
            <w:r>
              <w:rPr>
                <w:rFonts w:hint="eastAsia" w:ascii="宋体" w:hAnsi="宋体" w:eastAsia="宋体" w:cs="宋体"/>
                <w:sz w:val="21"/>
                <w:szCs w:val="21"/>
                <w:highlight w:val="none"/>
              </w:rPr>
              <w:t>有欠缺、</w:t>
            </w:r>
            <w:r>
              <w:rPr>
                <w:rFonts w:hint="eastAsia" w:ascii="宋体" w:hAnsi="宋体" w:eastAsia="宋体" w:cs="宋体"/>
                <w:sz w:val="21"/>
                <w:szCs w:val="21"/>
                <w:highlight w:val="none"/>
                <w:lang w:eastAsia="zh-CN"/>
              </w:rPr>
              <w:t>供货响应时间迟缓、</w:t>
            </w:r>
            <w:r>
              <w:rPr>
                <w:rFonts w:hint="eastAsia" w:ascii="宋体" w:hAnsi="宋体" w:eastAsia="宋体" w:cs="宋体"/>
                <w:sz w:val="21"/>
                <w:szCs w:val="21"/>
                <w:highlight w:val="none"/>
              </w:rPr>
              <w:t>与本项目实际情况</w:t>
            </w:r>
            <w:r>
              <w:rPr>
                <w:rFonts w:hint="eastAsia" w:ascii="宋体" w:hAnsi="宋体" w:eastAsia="宋体" w:cs="宋体"/>
                <w:sz w:val="21"/>
                <w:szCs w:val="21"/>
                <w:highlight w:val="none"/>
                <w:lang w:val="en-US" w:eastAsia="zh-CN"/>
              </w:rPr>
              <w:t>符合程度一般</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zh-TW" w:eastAsia="zh-CN"/>
              </w:rPr>
              <w:t>；</w:t>
            </w:r>
          </w:p>
          <w:p>
            <w:pPr>
              <w:widowControl/>
              <w:spacing w:line="240" w:lineRule="auto"/>
              <w:jc w:val="both"/>
              <w:rPr>
                <w:rFonts w:hint="eastAsia" w:ascii="宋体" w:hAnsi="宋体" w:eastAsia="宋体" w:cs="宋体"/>
                <w:bCs/>
                <w:sz w:val="21"/>
                <w:szCs w:val="21"/>
                <w:highlight w:val="none"/>
              </w:rPr>
            </w:pPr>
            <w:r>
              <w:rPr>
                <w:rFonts w:hint="eastAsia" w:ascii="宋体" w:hAnsi="宋体" w:eastAsia="宋体" w:cs="宋体"/>
                <w:sz w:val="21"/>
                <w:szCs w:val="21"/>
                <w:highlight w:val="none"/>
              </w:rPr>
              <w:t>未提供或无相关内容不得分。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90" w:type="dxa"/>
            <w:vAlign w:val="top"/>
          </w:tcPr>
          <w:p>
            <w:pPr>
              <w:spacing w:line="240" w:lineRule="auto"/>
              <w:ind w:firstLine="28"/>
              <w:jc w:val="both"/>
              <w:rPr>
                <w:rFonts w:hint="eastAsia" w:ascii="宋体" w:hAnsi="宋体" w:eastAsia="宋体" w:cs="宋体"/>
                <w:strike w:val="0"/>
                <w:dstrike w:val="0"/>
                <w:sz w:val="21"/>
                <w:szCs w:val="21"/>
                <w:highlight w:val="none"/>
                <w:lang w:eastAsia="zh-CN"/>
              </w:rPr>
            </w:pPr>
            <w:r>
              <w:rPr>
                <w:rFonts w:hint="eastAsia" w:ascii="宋体" w:hAnsi="宋体" w:eastAsia="宋体" w:cs="宋体"/>
                <w:strike w:val="0"/>
                <w:dstrike w:val="0"/>
                <w:sz w:val="21"/>
                <w:szCs w:val="21"/>
                <w:highlight w:val="none"/>
                <w:lang w:val="en-US" w:eastAsia="zh-CN"/>
              </w:rPr>
              <w:t>6</w:t>
            </w:r>
          </w:p>
        </w:tc>
        <w:tc>
          <w:tcPr>
            <w:tcW w:w="1485" w:type="dxa"/>
            <w:vAlign w:val="top"/>
          </w:tcPr>
          <w:p>
            <w:pPr>
              <w:widowControl/>
              <w:spacing w:line="240" w:lineRule="auto"/>
              <w:jc w:val="both"/>
              <w:rPr>
                <w:rFonts w:hint="eastAsia" w:ascii="宋体" w:hAnsi="宋体" w:eastAsia="宋体" w:cs="宋体"/>
                <w:strike w:val="0"/>
                <w:dstrike w:val="0"/>
                <w:sz w:val="21"/>
                <w:szCs w:val="21"/>
                <w:highlight w:val="none"/>
              </w:rPr>
            </w:pPr>
            <w:r>
              <w:rPr>
                <w:rFonts w:hint="eastAsia" w:ascii="宋体" w:hAnsi="宋体" w:eastAsia="宋体" w:cs="宋体"/>
                <w:strike w:val="0"/>
                <w:dstrike w:val="0"/>
                <w:sz w:val="21"/>
                <w:szCs w:val="21"/>
                <w:highlight w:val="none"/>
              </w:rPr>
              <w:t>团队结构</w:t>
            </w:r>
          </w:p>
        </w:tc>
        <w:tc>
          <w:tcPr>
            <w:tcW w:w="885" w:type="dxa"/>
            <w:vAlign w:val="top"/>
          </w:tcPr>
          <w:p>
            <w:pPr>
              <w:spacing w:line="240" w:lineRule="auto"/>
              <w:ind w:firstLine="28"/>
              <w:jc w:val="both"/>
              <w:rPr>
                <w:rFonts w:hint="eastAsia" w:ascii="宋体" w:hAnsi="宋体" w:eastAsia="宋体" w:cs="宋体"/>
                <w:strike w:val="0"/>
                <w:dstrike w:val="0"/>
                <w:sz w:val="21"/>
                <w:szCs w:val="21"/>
                <w:highlight w:val="none"/>
                <w:lang w:eastAsia="zh-CN"/>
              </w:rPr>
            </w:pPr>
            <w:r>
              <w:rPr>
                <w:rFonts w:hint="eastAsia" w:ascii="宋体" w:hAnsi="宋体" w:eastAsia="宋体" w:cs="宋体"/>
                <w:strike w:val="0"/>
                <w:dstrike w:val="0"/>
                <w:sz w:val="21"/>
                <w:szCs w:val="21"/>
                <w:highlight w:val="none"/>
                <w:lang w:val="en-US" w:eastAsia="zh-CN"/>
              </w:rPr>
              <w:t>5</w:t>
            </w:r>
          </w:p>
        </w:tc>
        <w:tc>
          <w:tcPr>
            <w:tcW w:w="6435" w:type="dxa"/>
            <w:vAlign w:val="top"/>
          </w:tcPr>
          <w:p>
            <w:pPr>
              <w:spacing w:line="240" w:lineRule="auto"/>
              <w:jc w:val="both"/>
              <w:rPr>
                <w:rFonts w:hint="eastAsia" w:ascii="宋体" w:hAnsi="宋体" w:eastAsia="宋体" w:cs="宋体"/>
                <w:bCs/>
                <w:strike w:val="0"/>
                <w:dstrike w:val="0"/>
                <w:sz w:val="21"/>
                <w:szCs w:val="21"/>
                <w:highlight w:val="none"/>
                <w:lang w:eastAsia="zh-CN"/>
              </w:rPr>
            </w:pPr>
            <w:r>
              <w:rPr>
                <w:rFonts w:hint="eastAsia" w:ascii="宋体" w:hAnsi="宋体" w:eastAsia="宋体" w:cs="宋体"/>
                <w:strike w:val="0"/>
                <w:dstrike w:val="0"/>
                <w:sz w:val="21"/>
                <w:szCs w:val="21"/>
                <w:highlight w:val="none"/>
              </w:rPr>
              <w:t>供应商项目团队人员情况</w:t>
            </w:r>
            <w:r>
              <w:rPr>
                <w:rFonts w:hint="eastAsia" w:ascii="宋体" w:hAnsi="宋体" w:cs="宋体"/>
                <w:strike w:val="0"/>
                <w:dstrike w:val="0"/>
                <w:sz w:val="21"/>
                <w:szCs w:val="21"/>
                <w:highlight w:val="none"/>
                <w:lang w:val="en-US" w:eastAsia="zh-CN"/>
              </w:rPr>
              <w:t>综合评价</w:t>
            </w:r>
            <w:r>
              <w:rPr>
                <w:rFonts w:hint="eastAsia" w:ascii="宋体" w:hAnsi="宋体" w:cs="宋体"/>
                <w:strike w:val="0"/>
                <w:dstrike w:val="0"/>
                <w:sz w:val="21"/>
                <w:szCs w:val="21"/>
                <w:highlight w:val="none"/>
                <w:lang w:eastAsia="zh-CN"/>
              </w:rPr>
              <w:t>。</w:t>
            </w:r>
            <w:r>
              <w:rPr>
                <w:rFonts w:hint="eastAsia" w:ascii="宋体" w:hAnsi="宋体" w:eastAsia="宋体" w:cs="宋体"/>
                <w:strike w:val="0"/>
                <w:dstrike w:val="0"/>
                <w:sz w:val="21"/>
                <w:szCs w:val="21"/>
                <w:highlight w:val="none"/>
              </w:rPr>
              <w:t>团队人员配备合理</w:t>
            </w:r>
            <w:r>
              <w:rPr>
                <w:rFonts w:hint="eastAsia" w:ascii="宋体" w:hAnsi="宋体" w:cs="宋体"/>
                <w:strike w:val="0"/>
                <w:dstrike w:val="0"/>
                <w:sz w:val="21"/>
                <w:szCs w:val="21"/>
                <w:highlight w:val="none"/>
                <w:lang w:eastAsia="zh-CN"/>
              </w:rPr>
              <w:t>、</w:t>
            </w:r>
            <w:r>
              <w:rPr>
                <w:rFonts w:hint="eastAsia" w:ascii="宋体" w:hAnsi="宋体" w:eastAsia="宋体" w:cs="宋体"/>
                <w:strike w:val="0"/>
                <w:dstrike w:val="0"/>
                <w:sz w:val="21"/>
                <w:szCs w:val="21"/>
                <w:highlight w:val="none"/>
              </w:rPr>
              <w:t>岗位职责介绍详细全面</w:t>
            </w:r>
            <w:r>
              <w:rPr>
                <w:rFonts w:hint="eastAsia" w:ascii="宋体" w:hAnsi="宋体" w:cs="宋体"/>
                <w:strike w:val="0"/>
                <w:dstrike w:val="0"/>
                <w:sz w:val="21"/>
                <w:szCs w:val="21"/>
                <w:highlight w:val="none"/>
                <w:lang w:val="en-US" w:eastAsia="zh-CN"/>
              </w:rPr>
              <w:t>得5分</w:t>
            </w:r>
            <w:r>
              <w:rPr>
                <w:rFonts w:hint="eastAsia" w:ascii="宋体" w:hAnsi="宋体" w:eastAsia="宋体" w:cs="宋体"/>
                <w:strike w:val="0"/>
                <w:dstrike w:val="0"/>
                <w:sz w:val="21"/>
                <w:szCs w:val="21"/>
                <w:highlight w:val="none"/>
              </w:rPr>
              <w:t>，团队人员配备</w:t>
            </w:r>
            <w:r>
              <w:rPr>
                <w:rFonts w:hint="eastAsia" w:ascii="宋体" w:hAnsi="宋体" w:cs="宋体"/>
                <w:strike w:val="0"/>
                <w:dstrike w:val="0"/>
                <w:sz w:val="21"/>
                <w:szCs w:val="21"/>
                <w:highlight w:val="none"/>
                <w:lang w:val="en-US" w:eastAsia="zh-CN"/>
              </w:rPr>
              <w:t>较</w:t>
            </w:r>
            <w:r>
              <w:rPr>
                <w:rFonts w:hint="eastAsia" w:ascii="宋体" w:hAnsi="宋体" w:eastAsia="宋体" w:cs="宋体"/>
                <w:strike w:val="0"/>
                <w:dstrike w:val="0"/>
                <w:sz w:val="21"/>
                <w:szCs w:val="21"/>
                <w:highlight w:val="none"/>
              </w:rPr>
              <w:t>合理</w:t>
            </w:r>
            <w:r>
              <w:rPr>
                <w:rFonts w:hint="eastAsia" w:ascii="宋体" w:hAnsi="宋体" w:cs="宋体"/>
                <w:strike w:val="0"/>
                <w:dstrike w:val="0"/>
                <w:sz w:val="21"/>
                <w:szCs w:val="21"/>
                <w:highlight w:val="none"/>
                <w:lang w:eastAsia="zh-CN"/>
              </w:rPr>
              <w:t>、</w:t>
            </w:r>
            <w:r>
              <w:rPr>
                <w:rFonts w:hint="eastAsia" w:ascii="宋体" w:hAnsi="宋体" w:eastAsia="宋体" w:cs="宋体"/>
                <w:strike w:val="0"/>
                <w:dstrike w:val="0"/>
                <w:sz w:val="21"/>
                <w:szCs w:val="21"/>
                <w:highlight w:val="none"/>
              </w:rPr>
              <w:t>岗位职责介绍</w:t>
            </w:r>
            <w:r>
              <w:rPr>
                <w:rFonts w:hint="eastAsia" w:ascii="宋体" w:hAnsi="宋体" w:cs="宋体"/>
                <w:strike w:val="0"/>
                <w:dstrike w:val="0"/>
                <w:sz w:val="21"/>
                <w:szCs w:val="21"/>
                <w:highlight w:val="none"/>
                <w:lang w:val="en-US" w:eastAsia="zh-CN"/>
              </w:rPr>
              <w:t>较</w:t>
            </w:r>
            <w:r>
              <w:rPr>
                <w:rFonts w:hint="eastAsia" w:ascii="宋体" w:hAnsi="宋体" w:eastAsia="宋体" w:cs="宋体"/>
                <w:strike w:val="0"/>
                <w:dstrike w:val="0"/>
                <w:sz w:val="21"/>
                <w:szCs w:val="21"/>
                <w:highlight w:val="none"/>
              </w:rPr>
              <w:t>详细</w:t>
            </w:r>
            <w:r>
              <w:rPr>
                <w:rFonts w:hint="eastAsia" w:ascii="宋体" w:hAnsi="宋体" w:cs="宋体"/>
                <w:strike w:val="0"/>
                <w:dstrike w:val="0"/>
                <w:sz w:val="21"/>
                <w:szCs w:val="21"/>
                <w:highlight w:val="none"/>
                <w:lang w:val="en-US" w:eastAsia="zh-CN"/>
              </w:rPr>
              <w:t>得2分</w:t>
            </w:r>
            <w:r>
              <w:rPr>
                <w:rFonts w:hint="eastAsia" w:ascii="宋体" w:hAnsi="宋体" w:eastAsia="宋体" w:cs="宋体"/>
                <w:strike w:val="0"/>
                <w:dstrike w:val="0"/>
                <w:sz w:val="21"/>
                <w:szCs w:val="21"/>
                <w:highlight w:val="none"/>
              </w:rPr>
              <w:t>，</w:t>
            </w:r>
            <w:r>
              <w:rPr>
                <w:rFonts w:hint="eastAsia" w:ascii="宋体" w:hAnsi="宋体" w:cs="宋体"/>
                <w:strike w:val="0"/>
                <w:dstrike w:val="0"/>
                <w:sz w:val="21"/>
                <w:szCs w:val="21"/>
                <w:highlight w:val="none"/>
                <w:lang w:val="en-US" w:eastAsia="zh-CN"/>
              </w:rPr>
              <w:t>较差或未提供不得分</w:t>
            </w:r>
            <w:r>
              <w:rPr>
                <w:rFonts w:hint="eastAsia" w:ascii="宋体" w:hAnsi="宋体" w:eastAsia="宋体" w:cs="宋体"/>
                <w:strike w:val="0"/>
                <w:dstrike w:val="0"/>
                <w:sz w:val="21"/>
                <w:szCs w:val="21"/>
                <w:highlight w:val="none"/>
                <w:lang w:eastAsia="zh-CN"/>
              </w:rPr>
              <w:t>。（</w:t>
            </w:r>
            <w:r>
              <w:rPr>
                <w:rFonts w:hint="eastAsia" w:ascii="宋体" w:hAnsi="宋体" w:eastAsia="宋体" w:cs="宋体"/>
                <w:strike w:val="0"/>
                <w:dstrike w:val="0"/>
                <w:sz w:val="21"/>
                <w:szCs w:val="21"/>
                <w:highlight w:val="none"/>
              </w:rPr>
              <w:t>需提供团队人员名单，岗位分工</w:t>
            </w:r>
            <w:r>
              <w:rPr>
                <w:rFonts w:hint="eastAsia" w:ascii="宋体" w:hAnsi="宋体" w:eastAsia="宋体" w:cs="宋体"/>
                <w:strike w:val="0"/>
                <w:dstrike w:val="0"/>
                <w:sz w:val="21"/>
                <w:szCs w:val="21"/>
                <w:highlight w:val="none"/>
                <w:lang w:eastAsia="zh-CN"/>
              </w:rPr>
              <w:t>和</w:t>
            </w:r>
            <w:r>
              <w:rPr>
                <w:rFonts w:hint="eastAsia" w:ascii="宋体" w:hAnsi="宋体" w:eastAsia="宋体" w:cs="宋体"/>
                <w:strike w:val="0"/>
                <w:dstrike w:val="0"/>
                <w:sz w:val="21"/>
                <w:szCs w:val="21"/>
                <w:highlight w:val="none"/>
              </w:rPr>
              <w:t>从事相关工作说明</w:t>
            </w:r>
            <w:r>
              <w:rPr>
                <w:rFonts w:hint="eastAsia" w:ascii="宋体" w:hAnsi="宋体" w:eastAsia="宋体" w:cs="宋体"/>
                <w:strike w:val="0"/>
                <w:dstrike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90" w:type="dxa"/>
            <w:vAlign w:val="top"/>
          </w:tcPr>
          <w:p>
            <w:pPr>
              <w:spacing w:line="240" w:lineRule="auto"/>
              <w:ind w:firstLine="28"/>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p>
        </w:tc>
        <w:tc>
          <w:tcPr>
            <w:tcW w:w="1485" w:type="dxa"/>
            <w:vAlign w:val="top"/>
          </w:tcPr>
          <w:p>
            <w:pPr>
              <w:widowControl/>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售后服务</w:t>
            </w:r>
          </w:p>
        </w:tc>
        <w:tc>
          <w:tcPr>
            <w:tcW w:w="885" w:type="dxa"/>
            <w:vAlign w:val="top"/>
          </w:tcPr>
          <w:p>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6435" w:type="dxa"/>
            <w:vAlign w:val="top"/>
          </w:tcPr>
          <w:p>
            <w:pPr>
              <w:widowControl/>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对供应商售后服务机构及人员、售后服务承诺的应答及处理时间等售后服务方案进行评审：</w:t>
            </w:r>
          </w:p>
          <w:p>
            <w:pPr>
              <w:widowControl/>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1、有完整的售后服务体系，售后服务方案全面合理，服务流程及内容具体响应时间迅速，服务人员齐备，得</w:t>
            </w:r>
            <w:r>
              <w:rPr>
                <w:rFonts w:hint="eastAsia" w:ascii="宋体" w:hAnsi="宋体" w:eastAsia="宋体" w:cs="宋体"/>
                <w:bCs/>
                <w:sz w:val="21"/>
                <w:szCs w:val="21"/>
                <w:highlight w:val="none"/>
                <w:lang w:val="en-US" w:eastAsia="zh-CN"/>
              </w:rPr>
              <w:t>10</w:t>
            </w:r>
            <w:r>
              <w:rPr>
                <w:rFonts w:hint="eastAsia" w:ascii="宋体" w:hAnsi="宋体" w:eastAsia="宋体" w:cs="宋体"/>
                <w:bCs/>
                <w:sz w:val="21"/>
                <w:szCs w:val="21"/>
                <w:highlight w:val="none"/>
              </w:rPr>
              <w:t>分;</w:t>
            </w:r>
          </w:p>
          <w:p>
            <w:pPr>
              <w:widowControl/>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2、有完整的售后服务体系，售后服务方案较全面，有基本服务流程及内容响应时间较为迅速，服务人员匹配基本满足需求,得</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分;</w:t>
            </w:r>
          </w:p>
          <w:p>
            <w:pPr>
              <w:widowControl/>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en-US" w:eastAsia="zh-CN"/>
              </w:rPr>
              <w:t>有基本的</w:t>
            </w:r>
            <w:r>
              <w:rPr>
                <w:rFonts w:hint="eastAsia" w:ascii="宋体" w:hAnsi="宋体" w:eastAsia="宋体" w:cs="宋体"/>
                <w:bCs/>
                <w:sz w:val="21"/>
                <w:szCs w:val="21"/>
                <w:highlight w:val="none"/>
              </w:rPr>
              <w:t>服务体系，售后服务方案较片面，服务流程及内容空洞或欠缺，响应时间缓慢，服务人员匹配</w:t>
            </w:r>
            <w:r>
              <w:rPr>
                <w:rFonts w:hint="eastAsia" w:ascii="宋体" w:hAnsi="宋体" w:eastAsia="宋体" w:cs="宋体"/>
                <w:bCs/>
                <w:sz w:val="21"/>
                <w:szCs w:val="21"/>
                <w:highlight w:val="none"/>
                <w:lang w:val="en-US" w:eastAsia="zh-CN"/>
              </w:rPr>
              <w:t>一般</w:t>
            </w:r>
            <w:r>
              <w:rPr>
                <w:rFonts w:hint="eastAsia" w:ascii="宋体" w:hAnsi="宋体" w:eastAsia="宋体" w:cs="宋体"/>
                <w:bCs/>
                <w:sz w:val="21"/>
                <w:szCs w:val="21"/>
                <w:highlight w:val="none"/>
              </w:rPr>
              <w:t>，得</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分。</w:t>
            </w:r>
          </w:p>
          <w:p>
            <w:pPr>
              <w:widowControl/>
              <w:spacing w:line="240" w:lineRule="auto"/>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未提供或售后服务不能满足需求不得分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475" w:type="dxa"/>
            <w:gridSpan w:val="2"/>
            <w:vAlign w:val="top"/>
          </w:tcPr>
          <w:p>
            <w:pPr>
              <w:widowControl/>
              <w:spacing w:line="240" w:lineRule="auto"/>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合计</w:t>
            </w:r>
          </w:p>
        </w:tc>
        <w:tc>
          <w:tcPr>
            <w:tcW w:w="7320" w:type="dxa"/>
            <w:gridSpan w:val="2"/>
            <w:vAlign w:val="top"/>
          </w:tcPr>
          <w:p>
            <w:pPr>
              <w:widowControl/>
              <w:spacing w:line="240" w:lineRule="auto"/>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100分</w:t>
            </w:r>
          </w:p>
        </w:tc>
      </w:tr>
    </w:tbl>
    <w:p>
      <w:pPr>
        <w:spacing w:line="360" w:lineRule="auto"/>
        <w:rPr>
          <w:rFonts w:ascii="宋体" w:cs="宋体"/>
          <w:kern w:val="0"/>
          <w:szCs w:val="21"/>
        </w:rPr>
      </w:pPr>
      <w:r>
        <w:rPr>
          <w:rFonts w:hint="eastAsia" w:ascii="宋体" w:hAnsi="宋体" w:cs="宋体"/>
          <w:b/>
          <w:szCs w:val="21"/>
        </w:rPr>
        <w:t>说明：</w:t>
      </w:r>
      <w:r>
        <w:rPr>
          <w:rFonts w:ascii="宋体" w:hAnsi="宋体" w:cs="宋体"/>
          <w:b/>
          <w:szCs w:val="21"/>
        </w:rPr>
        <w:t>1.</w:t>
      </w:r>
      <w:r>
        <w:rPr>
          <w:rFonts w:hint="eastAsia" w:ascii="宋体" w:hAnsi="宋体" w:cs="宋体"/>
          <w:b/>
          <w:szCs w:val="21"/>
        </w:rPr>
        <w:t>所有认证、证明和业绩均以有效清晰的证明文件的复印件为依据，原件备查。</w:t>
      </w:r>
    </w:p>
    <w:p>
      <w:pPr>
        <w:widowControl/>
        <w:jc w:val="left"/>
        <w:rPr>
          <w:rFonts w:ascii="宋体" w:cs="宋体"/>
          <w:kern w:val="0"/>
          <w:szCs w:val="21"/>
        </w:rPr>
      </w:pPr>
      <w:r>
        <w:rPr>
          <w:rFonts w:ascii="宋体" w:hAnsi="宋体" w:cs="宋体"/>
          <w:kern w:val="0"/>
          <w:szCs w:val="21"/>
        </w:rPr>
        <w:t>2.</w:t>
      </w:r>
      <w:r>
        <w:rPr>
          <w:rFonts w:hint="eastAsia" w:ascii="宋体" w:hAnsi="宋体" w:cs="宋体"/>
          <w:kern w:val="0"/>
          <w:szCs w:val="21"/>
        </w:rPr>
        <w:t>小微企业价格扣除</w:t>
      </w:r>
    </w:p>
    <w:p>
      <w:pPr>
        <w:widowControl/>
        <w:jc w:val="left"/>
        <w:rPr>
          <w:rFonts w:ascii="宋体" w:cs="宋体"/>
          <w:kern w:val="0"/>
          <w:szCs w:val="21"/>
        </w:rPr>
      </w:pPr>
      <w:r>
        <w:rPr>
          <w:rFonts w:ascii="宋体" w:hAnsi="宋体" w:cs="宋体"/>
          <w:kern w:val="0"/>
          <w:szCs w:val="21"/>
        </w:rPr>
        <w:t>2.1</w:t>
      </w:r>
      <w:r>
        <w:rPr>
          <w:rFonts w:hint="eastAsia" w:ascii="宋体" w:hAnsi="宋体" w:cs="宋体"/>
          <w:kern w:val="0"/>
          <w:szCs w:val="21"/>
        </w:rPr>
        <w:t>对于专门面向中小企业或小型、微型企业的项目，只面向中小企业或小型、微型企业采购。对于非专门面向中小企业的项目，对小型和微型企业的价格给予</w:t>
      </w:r>
      <w:r>
        <w:rPr>
          <w:rFonts w:ascii="宋体" w:hAnsi="宋体" w:cs="宋体"/>
          <w:kern w:val="0"/>
          <w:szCs w:val="21"/>
        </w:rPr>
        <w:t>10%</w:t>
      </w:r>
      <w:r>
        <w:rPr>
          <w:rFonts w:hint="eastAsia" w:ascii="宋体" w:hAnsi="宋体" w:cs="宋体"/>
          <w:kern w:val="0"/>
          <w:szCs w:val="21"/>
        </w:rPr>
        <w:t>的扣除，用扣除后的价格参与评审。</w:t>
      </w:r>
    </w:p>
    <w:p>
      <w:pPr>
        <w:widowControl/>
        <w:jc w:val="left"/>
        <w:rPr>
          <w:rFonts w:ascii="宋体" w:cs="宋体"/>
          <w:kern w:val="0"/>
          <w:szCs w:val="21"/>
        </w:rPr>
      </w:pPr>
      <w:r>
        <w:rPr>
          <w:rFonts w:ascii="宋体" w:hAnsi="宋体" w:cs="宋体"/>
          <w:kern w:val="0"/>
          <w:szCs w:val="21"/>
        </w:rPr>
        <w:t>2.</w:t>
      </w:r>
      <w:r>
        <w:rPr>
          <w:rFonts w:hint="eastAsia" w:ascii="宋体" w:hAnsi="宋体" w:cs="宋体"/>
          <w:kern w:val="0"/>
          <w:szCs w:val="21"/>
          <w:lang w:val="en-US" w:eastAsia="zh-CN"/>
        </w:rPr>
        <w:t>2</w:t>
      </w:r>
      <w:r>
        <w:rPr>
          <w:rFonts w:hint="eastAsia" w:ascii="宋体" w:hAnsi="宋体" w:cs="宋体"/>
          <w:kern w:val="0"/>
          <w:szCs w:val="21"/>
        </w:rPr>
        <w:t>小企业（含小型、微型企业）应当提供《中小企业声明函》，且符合《政府采购促进中小企业发展管理办法》（财库〔</w:t>
      </w:r>
      <w:r>
        <w:rPr>
          <w:rFonts w:ascii="宋体" w:hAnsi="宋体" w:cs="宋体"/>
          <w:kern w:val="0"/>
          <w:szCs w:val="21"/>
        </w:rPr>
        <w:t>2020</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号）的相关规定。</w:t>
      </w:r>
    </w:p>
    <w:p>
      <w:pPr>
        <w:widowControl/>
        <w:jc w:val="left"/>
        <w:rPr>
          <w:rFonts w:ascii="宋体" w:cs="宋体"/>
          <w:kern w:val="0"/>
          <w:szCs w:val="21"/>
        </w:rPr>
      </w:pPr>
      <w:r>
        <w:rPr>
          <w:rFonts w:ascii="宋体" w:hAnsi="宋体" w:cs="宋体"/>
          <w:kern w:val="0"/>
          <w:szCs w:val="21"/>
        </w:rPr>
        <w:t>3.</w:t>
      </w:r>
      <w:r>
        <w:rPr>
          <w:rFonts w:hint="eastAsia" w:ascii="宋体" w:hAnsi="宋体" w:cs="宋体"/>
          <w:kern w:val="0"/>
          <w:szCs w:val="21"/>
        </w:rPr>
        <w:t>监狱和戒毒企业的价格扣除</w:t>
      </w:r>
    </w:p>
    <w:p>
      <w:pPr>
        <w:widowControl/>
        <w:jc w:val="left"/>
        <w:rPr>
          <w:rFonts w:ascii="宋体" w:cs="宋体"/>
          <w:kern w:val="0"/>
          <w:szCs w:val="21"/>
        </w:rPr>
      </w:pPr>
      <w:r>
        <w:rPr>
          <w:rFonts w:ascii="宋体" w:hAnsi="宋体" w:cs="宋体"/>
          <w:kern w:val="0"/>
          <w:szCs w:val="21"/>
        </w:rPr>
        <w:t xml:space="preserve">3.1 </w:t>
      </w:r>
      <w:r>
        <w:rPr>
          <w:rFonts w:hint="eastAsia" w:ascii="宋体" w:hAnsi="宋体" w:cs="宋体"/>
          <w:kern w:val="0"/>
          <w:szCs w:val="21"/>
        </w:rPr>
        <w:t>本项目对监狱和戒毒企业，给予</w:t>
      </w:r>
      <w:r>
        <w:rPr>
          <w:rFonts w:ascii="宋体" w:hAnsi="宋体" w:cs="宋体"/>
          <w:kern w:val="0"/>
          <w:szCs w:val="21"/>
        </w:rPr>
        <w:t>10%</w:t>
      </w:r>
      <w:r>
        <w:rPr>
          <w:rFonts w:hint="eastAsia" w:ascii="宋体" w:hAnsi="宋体" w:cs="宋体"/>
          <w:kern w:val="0"/>
          <w:szCs w:val="21"/>
        </w:rPr>
        <w:t>的价格扣除，用扣除后的价格参与评审。</w:t>
      </w:r>
    </w:p>
    <w:p>
      <w:pPr>
        <w:widowControl/>
        <w:jc w:val="left"/>
        <w:rPr>
          <w:rFonts w:ascii="宋体" w:cs="宋体"/>
          <w:kern w:val="0"/>
          <w:szCs w:val="21"/>
        </w:rPr>
      </w:pPr>
      <w:r>
        <w:rPr>
          <w:rFonts w:ascii="宋体" w:hAnsi="宋体" w:cs="宋体"/>
          <w:kern w:val="0"/>
          <w:szCs w:val="21"/>
        </w:rPr>
        <w:t xml:space="preserve">3.2 </w:t>
      </w:r>
      <w:r>
        <w:rPr>
          <w:rFonts w:hint="eastAsia" w:ascii="宋体" w:hAnsi="宋体" w:cs="宋体"/>
          <w:kern w:val="0"/>
          <w:szCs w:val="21"/>
        </w:rPr>
        <w:t>监狱企业需提供由省级以上监狱管理局、戒毒管理局（含新疆生产建设兵团）出具的属于监狱企业的证明文件。</w:t>
      </w:r>
    </w:p>
    <w:p>
      <w:pPr>
        <w:widowControl/>
        <w:jc w:val="left"/>
        <w:rPr>
          <w:rFonts w:ascii="宋体" w:cs="宋体"/>
          <w:kern w:val="0"/>
          <w:szCs w:val="21"/>
        </w:rPr>
      </w:pPr>
      <w:r>
        <w:rPr>
          <w:rFonts w:ascii="宋体" w:hAnsi="宋体" w:cs="宋体"/>
          <w:kern w:val="0"/>
          <w:szCs w:val="21"/>
        </w:rPr>
        <w:t xml:space="preserve">3.3 </w:t>
      </w:r>
      <w:r>
        <w:rPr>
          <w:rFonts w:hint="eastAsia" w:ascii="宋体" w:hAnsi="宋体" w:cs="宋体"/>
          <w:kern w:val="0"/>
          <w:szCs w:val="21"/>
        </w:rPr>
        <w:t>监狱企业标准请参照《关于政府采购支持监狱企业发展有关问题的通知》（财库〔</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p>
      <w:pPr>
        <w:widowControl/>
        <w:jc w:val="left"/>
        <w:rPr>
          <w:rFonts w:ascii="宋体" w:cs="宋体"/>
          <w:kern w:val="0"/>
          <w:szCs w:val="21"/>
        </w:rPr>
      </w:pPr>
      <w:r>
        <w:rPr>
          <w:rFonts w:ascii="宋体" w:hAnsi="宋体" w:cs="宋体"/>
          <w:kern w:val="0"/>
          <w:szCs w:val="21"/>
        </w:rPr>
        <w:t>4.</w:t>
      </w:r>
      <w:r>
        <w:rPr>
          <w:rFonts w:hint="eastAsia" w:ascii="宋体" w:hAnsi="宋体" w:cs="宋体"/>
          <w:kern w:val="0"/>
          <w:szCs w:val="21"/>
        </w:rPr>
        <w:t>残疾人福利性单位的价格扣除</w:t>
      </w:r>
    </w:p>
    <w:p>
      <w:pPr>
        <w:widowControl/>
        <w:jc w:val="left"/>
        <w:rPr>
          <w:rFonts w:ascii="宋体" w:cs="宋体"/>
          <w:kern w:val="0"/>
          <w:szCs w:val="21"/>
        </w:rPr>
      </w:pPr>
      <w:r>
        <w:rPr>
          <w:rFonts w:ascii="宋体" w:hAnsi="宋体" w:cs="宋体"/>
          <w:kern w:val="0"/>
          <w:szCs w:val="21"/>
        </w:rPr>
        <w:t xml:space="preserve">4.1 </w:t>
      </w:r>
      <w:r>
        <w:rPr>
          <w:rFonts w:hint="eastAsia" w:ascii="宋体" w:hAnsi="宋体" w:cs="宋体"/>
          <w:kern w:val="0"/>
          <w:szCs w:val="21"/>
        </w:rPr>
        <w:t>本项目对残疾人福利性单位，给予</w:t>
      </w:r>
      <w:r>
        <w:rPr>
          <w:rFonts w:ascii="宋体" w:hAnsi="宋体" w:cs="宋体"/>
          <w:kern w:val="0"/>
          <w:szCs w:val="21"/>
        </w:rPr>
        <w:t>10%</w:t>
      </w:r>
      <w:r>
        <w:rPr>
          <w:rFonts w:hint="eastAsia" w:ascii="宋体" w:hAnsi="宋体" w:cs="宋体"/>
          <w:kern w:val="0"/>
          <w:szCs w:val="21"/>
        </w:rPr>
        <w:t>的价格扣除，用扣除后的价格参与评审。</w:t>
      </w:r>
    </w:p>
    <w:p>
      <w:pPr>
        <w:widowControl/>
        <w:jc w:val="left"/>
        <w:rPr>
          <w:rFonts w:ascii="宋体" w:cs="宋体"/>
          <w:kern w:val="0"/>
          <w:szCs w:val="21"/>
        </w:rPr>
      </w:pPr>
      <w:r>
        <w:rPr>
          <w:rFonts w:ascii="宋体" w:hAnsi="宋体" w:cs="宋体"/>
          <w:kern w:val="0"/>
          <w:szCs w:val="21"/>
        </w:rPr>
        <w:t xml:space="preserve">4.2 </w:t>
      </w:r>
      <w:r>
        <w:rPr>
          <w:rFonts w:hint="eastAsia" w:ascii="宋体" w:hAnsi="宋体" w:cs="宋体"/>
          <w:kern w:val="0"/>
          <w:szCs w:val="21"/>
        </w:rPr>
        <w:t>残疾人福利性单位需提供《残疾人福利性单位声明函》</w:t>
      </w:r>
    </w:p>
    <w:p>
      <w:pPr>
        <w:widowControl/>
        <w:jc w:val="left"/>
        <w:rPr>
          <w:rFonts w:ascii="宋体" w:cs="宋体"/>
          <w:kern w:val="0"/>
          <w:szCs w:val="21"/>
        </w:rPr>
      </w:pPr>
      <w:r>
        <w:rPr>
          <w:rFonts w:ascii="宋体" w:hAnsi="宋体" w:cs="宋体"/>
          <w:kern w:val="0"/>
          <w:szCs w:val="21"/>
        </w:rPr>
        <w:t xml:space="preserve">4.3 </w:t>
      </w:r>
      <w:r>
        <w:rPr>
          <w:rFonts w:hint="eastAsia" w:ascii="宋体" w:hAnsi="宋体" w:cs="宋体"/>
          <w:kern w:val="0"/>
          <w:szCs w:val="21"/>
        </w:rPr>
        <w:t>残疾人福利性单位标准请参照《关于促进残疾人就业政府采购政策的通知》（财库〔</w:t>
      </w:r>
      <w:r>
        <w:rPr>
          <w:rFonts w:ascii="宋体" w:hAnsi="宋体" w:cs="宋体"/>
          <w:kern w:val="0"/>
          <w:szCs w:val="21"/>
        </w:rPr>
        <w:t>2017</w:t>
      </w:r>
      <w:r>
        <w:rPr>
          <w:rFonts w:hint="eastAsia" w:ascii="宋体" w:hAnsi="宋体" w:cs="宋体"/>
          <w:kern w:val="0"/>
          <w:szCs w:val="21"/>
        </w:rPr>
        <w:t>〕</w:t>
      </w:r>
      <w:r>
        <w:rPr>
          <w:rFonts w:ascii="宋体" w:hAnsi="宋体" w:cs="宋体"/>
          <w:kern w:val="0"/>
          <w:szCs w:val="21"/>
        </w:rPr>
        <w:t>141</w:t>
      </w:r>
      <w:r>
        <w:rPr>
          <w:rFonts w:hint="eastAsia" w:ascii="宋体" w:hAnsi="宋体" w:cs="宋体"/>
          <w:kern w:val="0"/>
          <w:szCs w:val="21"/>
        </w:rPr>
        <w:t>号）。</w:t>
      </w:r>
    </w:p>
    <w:p>
      <w:pPr>
        <w:widowControl/>
        <w:jc w:val="left"/>
        <w:rPr>
          <w:rFonts w:ascii="宋体" w:cs="宋体"/>
          <w:b/>
          <w:sz w:val="18"/>
          <w:szCs w:val="18"/>
        </w:rPr>
      </w:pPr>
      <w:r>
        <w:rPr>
          <w:rFonts w:ascii="宋体" w:hAnsi="宋体" w:cs="宋体"/>
          <w:kern w:val="0"/>
          <w:szCs w:val="21"/>
        </w:rPr>
        <w:t xml:space="preserve">5. </w:t>
      </w:r>
      <w:r>
        <w:rPr>
          <w:rFonts w:hint="eastAsia" w:ascii="宋体" w:hAnsi="宋体" w:cs="宋体"/>
          <w:kern w:val="0"/>
          <w:szCs w:val="21"/>
        </w:rPr>
        <w:t>监狱企业、残疾人福利性单位属于小型、微型企业的，不重复享受政策。</w:t>
      </w:r>
    </w:p>
    <w:p>
      <w:pPr>
        <w:spacing w:line="360" w:lineRule="auto"/>
        <w:ind w:firstLine="482" w:firstLineChars="200"/>
        <w:rPr>
          <w:rFonts w:ascii="宋体" w:cs="宋体"/>
          <w:b/>
          <w:sz w:val="24"/>
        </w:rPr>
      </w:pPr>
    </w:p>
    <w:p>
      <w:pPr>
        <w:pStyle w:val="2"/>
        <w:numPr>
          <w:ilvl w:val="0"/>
          <w:numId w:val="0"/>
        </w:numPr>
        <w:jc w:val="both"/>
        <w:rPr>
          <w:rFonts w:ascii="Arial" w:hAnsi="Arial" w:cs="Arial"/>
          <w:kern w:val="0"/>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33" w:name="_Toc43902851"/>
    </w:p>
    <w:p>
      <w:pPr>
        <w:pStyle w:val="2"/>
        <w:numPr>
          <w:ilvl w:val="0"/>
          <w:numId w:val="3"/>
        </w:numPr>
        <w:rPr>
          <w:rFonts w:hint="eastAsia" w:ascii="Arial" w:hAnsi="Arial" w:eastAsia="宋体" w:cs="Arial"/>
          <w:b/>
          <w:bCs/>
          <w:kern w:val="0"/>
          <w:sz w:val="32"/>
          <w:szCs w:val="44"/>
          <w:lang w:val="en-US" w:eastAsia="zh-CN" w:bidi="ar-SA"/>
        </w:rPr>
      </w:pPr>
      <w:r>
        <w:rPr>
          <w:rFonts w:hint="eastAsia" w:ascii="Arial" w:hAnsi="Arial" w:eastAsia="宋体" w:cs="Arial"/>
          <w:b/>
          <w:bCs/>
          <w:kern w:val="0"/>
          <w:sz w:val="32"/>
          <w:szCs w:val="44"/>
          <w:lang w:val="en-US" w:eastAsia="zh-CN" w:bidi="ar-SA"/>
        </w:rPr>
        <w:t>采购需求</w:t>
      </w:r>
      <w:bookmarkEnd w:id="33"/>
    </w:p>
    <w:p>
      <w:pPr>
        <w:pStyle w:val="23"/>
        <w:numPr>
          <w:ilvl w:val="0"/>
          <w:numId w:val="4"/>
        </w:numPr>
        <w:spacing w:line="360" w:lineRule="auto"/>
        <w:ind w:firstLineChars="0"/>
        <w:contextualSpacing/>
        <w:rPr>
          <w:rFonts w:ascii="Times New Roman" w:hAnsi="Times New Roman"/>
          <w:b/>
          <w:sz w:val="24"/>
          <w:szCs w:val="24"/>
          <w:highlight w:val="none"/>
        </w:rPr>
      </w:pPr>
      <w:r>
        <w:rPr>
          <w:rFonts w:hint="eastAsia" w:ascii="Times New Roman" w:hAnsi="Times New Roman"/>
          <w:b/>
          <w:sz w:val="24"/>
          <w:szCs w:val="24"/>
          <w:highlight w:val="none"/>
          <w:lang w:val="en-US" w:eastAsia="zh-CN"/>
        </w:rPr>
        <w:t>采购预算</w:t>
      </w:r>
    </w:p>
    <w:p>
      <w:pPr>
        <w:spacing w:line="360" w:lineRule="auto"/>
        <w:ind w:firstLine="480" w:firstLineChars="200"/>
        <w:rPr>
          <w:rFonts w:hint="eastAsia" w:ascii="仿宋" w:hAnsi="仿宋" w:eastAsia="仿宋" w:cs="宋体"/>
          <w:sz w:val="24"/>
          <w:szCs w:val="28"/>
          <w:lang w:eastAsia="zh-CN"/>
        </w:rPr>
      </w:pPr>
      <w:r>
        <w:rPr>
          <w:rFonts w:hint="eastAsia" w:ascii="仿宋" w:hAnsi="仿宋" w:eastAsia="仿宋" w:cs="宋体"/>
          <w:sz w:val="24"/>
          <w:szCs w:val="28"/>
        </w:rPr>
        <w:t>预算金额:</w:t>
      </w:r>
      <w:r>
        <w:rPr>
          <w:rFonts w:hint="eastAsia" w:ascii="仿宋" w:hAnsi="仿宋" w:eastAsia="仿宋" w:cs="宋体"/>
          <w:sz w:val="24"/>
          <w:szCs w:val="28"/>
          <w:lang w:val="en-US" w:eastAsia="zh-CN"/>
        </w:rPr>
        <w:t>14</w:t>
      </w:r>
      <w:r>
        <w:rPr>
          <w:rFonts w:hint="eastAsia" w:ascii="仿宋" w:hAnsi="仿宋" w:eastAsia="仿宋" w:cs="宋体"/>
          <w:sz w:val="24"/>
          <w:szCs w:val="28"/>
          <w:lang w:eastAsia="zh-CN"/>
        </w:rPr>
        <w:t>万元</w:t>
      </w:r>
    </w:p>
    <w:p>
      <w:pPr>
        <w:spacing w:line="360" w:lineRule="auto"/>
        <w:ind w:firstLine="480" w:firstLineChars="200"/>
        <w:rPr>
          <w:rFonts w:hint="eastAsia" w:ascii="仿宋" w:hAnsi="仿宋" w:eastAsia="仿宋" w:cs="宋体"/>
          <w:sz w:val="24"/>
          <w:szCs w:val="28"/>
          <w:lang w:val="en-US" w:eastAsia="zh-CN"/>
        </w:rPr>
      </w:pPr>
      <w:r>
        <w:rPr>
          <w:rFonts w:hint="eastAsia" w:ascii="仿宋" w:hAnsi="仿宋" w:eastAsia="仿宋" w:cs="宋体"/>
          <w:sz w:val="24"/>
          <w:szCs w:val="28"/>
          <w:lang w:eastAsia="zh-Hans"/>
        </w:rPr>
        <w:t>最高限价：</w:t>
      </w:r>
      <w:r>
        <w:rPr>
          <w:rFonts w:hint="eastAsia" w:ascii="仿宋" w:hAnsi="仿宋" w:eastAsia="仿宋" w:cs="宋体"/>
          <w:sz w:val="24"/>
          <w:szCs w:val="28"/>
          <w:lang w:val="en-US" w:eastAsia="zh-CN"/>
        </w:rPr>
        <w:t xml:space="preserve">单价最高限价详见需求列表；   </w:t>
      </w:r>
    </w:p>
    <w:p>
      <w:pPr>
        <w:spacing w:line="360" w:lineRule="auto"/>
        <w:ind w:firstLine="480" w:firstLineChars="200"/>
        <w:rPr>
          <w:rFonts w:hint="eastAsia" w:ascii="仿宋" w:hAnsi="仿宋" w:eastAsia="仿宋" w:cs="宋体"/>
          <w:sz w:val="24"/>
          <w:szCs w:val="28"/>
          <w:lang w:eastAsia="zh-CN"/>
        </w:rPr>
      </w:pPr>
      <w:r>
        <w:rPr>
          <w:rFonts w:hint="eastAsia" w:ascii="仿宋" w:hAnsi="仿宋" w:eastAsia="仿宋" w:cs="宋体"/>
          <w:sz w:val="24"/>
          <w:szCs w:val="28"/>
          <w:lang w:eastAsia="zh-CN"/>
        </w:rPr>
        <w:t>本项目</w:t>
      </w:r>
      <w:r>
        <w:rPr>
          <w:rFonts w:hint="eastAsia" w:ascii="仿宋" w:hAnsi="仿宋" w:eastAsia="仿宋" w:cs="宋体"/>
          <w:sz w:val="24"/>
          <w:szCs w:val="28"/>
          <w:lang w:val="en-US" w:eastAsia="zh-CN"/>
        </w:rPr>
        <w:t>预算14万元，供应商报价</w:t>
      </w:r>
      <w:r>
        <w:rPr>
          <w:rFonts w:hint="eastAsia" w:ascii="仿宋" w:hAnsi="仿宋" w:eastAsia="仿宋" w:cs="宋体"/>
          <w:sz w:val="24"/>
          <w:szCs w:val="28"/>
          <w:lang w:eastAsia="zh-CN"/>
        </w:rPr>
        <w:t>按折扣率报价，</w:t>
      </w:r>
      <w:r>
        <w:rPr>
          <w:rFonts w:hint="eastAsia" w:ascii="仿宋" w:hAnsi="仿宋" w:eastAsia="仿宋" w:cs="宋体"/>
          <w:sz w:val="24"/>
          <w:szCs w:val="28"/>
          <w:highlight w:val="none"/>
          <w:lang w:eastAsia="zh-CN"/>
        </w:rPr>
        <w:t>即所有单价限价</w:t>
      </w:r>
      <w:r>
        <w:rPr>
          <w:rFonts w:hint="eastAsia" w:ascii="仿宋" w:hAnsi="仿宋" w:eastAsia="仿宋" w:cs="宋体"/>
          <w:b/>
          <w:bCs/>
          <w:sz w:val="24"/>
          <w:szCs w:val="28"/>
          <w:highlight w:val="none"/>
          <w:lang w:eastAsia="zh-CN"/>
        </w:rPr>
        <w:t>同步折扣</w:t>
      </w:r>
      <w:r>
        <w:rPr>
          <w:rFonts w:hint="eastAsia" w:ascii="仿宋" w:hAnsi="仿宋" w:eastAsia="仿宋" w:cs="宋体"/>
          <w:sz w:val="24"/>
          <w:szCs w:val="28"/>
          <w:highlight w:val="none"/>
          <w:lang w:eastAsia="zh-CN"/>
        </w:rPr>
        <w:t>。</w:t>
      </w:r>
      <w:r>
        <w:rPr>
          <w:rFonts w:hint="eastAsia" w:ascii="仿宋" w:hAnsi="仿宋" w:eastAsia="仿宋" w:cs="宋体"/>
          <w:sz w:val="24"/>
          <w:szCs w:val="28"/>
          <w:lang w:eastAsia="zh-CN"/>
        </w:rPr>
        <w:t>例：</w:t>
      </w:r>
      <w:r>
        <w:rPr>
          <w:rFonts w:hint="eastAsia" w:ascii="仿宋" w:hAnsi="仿宋" w:eastAsia="仿宋" w:cs="宋体"/>
          <w:sz w:val="24"/>
          <w:szCs w:val="28"/>
          <w:lang w:val="en-US" w:eastAsia="zh-CN"/>
        </w:rPr>
        <w:t>某供应商报价为14万*90%，所有货物单价均为9折</w:t>
      </w:r>
      <w:r>
        <w:rPr>
          <w:rFonts w:hint="eastAsia" w:ascii="仿宋" w:hAnsi="仿宋" w:eastAsia="仿宋" w:cs="宋体"/>
          <w:sz w:val="24"/>
          <w:szCs w:val="28"/>
        </w:rPr>
        <w:t>。</w:t>
      </w:r>
      <w:r>
        <w:rPr>
          <w:rFonts w:hint="eastAsia" w:ascii="仿宋" w:hAnsi="仿宋" w:eastAsia="仿宋" w:cs="宋体"/>
          <w:sz w:val="24"/>
          <w:szCs w:val="28"/>
          <w:lang w:val="en-US" w:eastAsia="zh-CN"/>
        </w:rPr>
        <w:t>折扣</w:t>
      </w:r>
      <w:r>
        <w:rPr>
          <w:rFonts w:hint="eastAsia" w:ascii="仿宋" w:hAnsi="仿宋" w:eastAsia="仿宋" w:cs="宋体"/>
          <w:sz w:val="24"/>
          <w:szCs w:val="28"/>
          <w:lang w:eastAsia="zh-CN"/>
        </w:rPr>
        <w:t>保留小数点后</w:t>
      </w:r>
      <w:r>
        <w:rPr>
          <w:rFonts w:hint="eastAsia" w:ascii="仿宋" w:hAnsi="仿宋" w:eastAsia="仿宋" w:cs="宋体"/>
          <w:sz w:val="24"/>
          <w:szCs w:val="28"/>
          <w:lang w:val="en-US" w:eastAsia="zh-CN"/>
        </w:rPr>
        <w:t>1</w:t>
      </w:r>
      <w:r>
        <w:rPr>
          <w:rFonts w:hint="eastAsia" w:ascii="仿宋" w:hAnsi="仿宋" w:eastAsia="仿宋" w:cs="宋体"/>
          <w:sz w:val="24"/>
          <w:szCs w:val="28"/>
          <w:lang w:eastAsia="zh-CN"/>
        </w:rPr>
        <w:t>位，最后一位四舍五入。</w:t>
      </w:r>
    </w:p>
    <w:p>
      <w:pPr>
        <w:pStyle w:val="23"/>
        <w:numPr>
          <w:ilvl w:val="0"/>
          <w:numId w:val="4"/>
        </w:numPr>
        <w:spacing w:line="360" w:lineRule="auto"/>
        <w:ind w:firstLineChars="0"/>
        <w:contextualSpacing/>
        <w:rPr>
          <w:rFonts w:ascii="Times New Roman" w:hAnsi="Times New Roman"/>
          <w:b/>
          <w:sz w:val="24"/>
          <w:szCs w:val="24"/>
          <w:highlight w:val="none"/>
        </w:rPr>
      </w:pPr>
      <w:r>
        <w:rPr>
          <w:rFonts w:ascii="Times New Roman" w:hAnsi="Times New Roman"/>
          <w:b/>
          <w:sz w:val="24"/>
          <w:szCs w:val="24"/>
          <w:highlight w:val="none"/>
        </w:rPr>
        <w:t>商务要求</w:t>
      </w:r>
    </w:p>
    <w:p>
      <w:pPr>
        <w:spacing w:line="360" w:lineRule="auto"/>
        <w:ind w:firstLine="480" w:firstLineChars="200"/>
        <w:rPr>
          <w:rFonts w:hint="default" w:ascii="仿宋" w:hAnsi="仿宋" w:eastAsia="仿宋" w:cs="宋体"/>
          <w:sz w:val="24"/>
          <w:szCs w:val="28"/>
          <w:lang w:val="en-US" w:eastAsia="zh-CN"/>
        </w:rPr>
      </w:pPr>
      <w:r>
        <w:rPr>
          <w:rFonts w:hint="eastAsia" w:ascii="仿宋" w:hAnsi="仿宋" w:eastAsia="仿宋" w:cs="宋体"/>
          <w:sz w:val="24"/>
          <w:szCs w:val="28"/>
        </w:rPr>
        <w:t>1、合同履行期限：</w:t>
      </w:r>
      <w:r>
        <w:rPr>
          <w:rFonts w:hint="eastAsia" w:ascii="仿宋" w:hAnsi="仿宋" w:eastAsia="仿宋" w:cs="宋体"/>
          <w:sz w:val="24"/>
          <w:szCs w:val="28"/>
          <w:lang w:eastAsia="zh-CN"/>
        </w:rPr>
        <w:t>自</w:t>
      </w:r>
      <w:r>
        <w:rPr>
          <w:rFonts w:hint="eastAsia" w:ascii="仿宋" w:hAnsi="仿宋" w:eastAsia="仿宋" w:cs="宋体"/>
          <w:sz w:val="24"/>
          <w:szCs w:val="28"/>
        </w:rPr>
        <w:t>签订合同之日起</w:t>
      </w:r>
      <w:r>
        <w:rPr>
          <w:rFonts w:hint="eastAsia" w:ascii="仿宋" w:hAnsi="仿宋" w:eastAsia="仿宋" w:cs="宋体"/>
          <w:sz w:val="24"/>
          <w:szCs w:val="28"/>
          <w:lang w:val="en-US" w:eastAsia="zh-CN"/>
        </w:rPr>
        <w:t>1年</w:t>
      </w:r>
      <w:r>
        <w:rPr>
          <w:rFonts w:hint="eastAsia" w:ascii="仿宋" w:hAnsi="仿宋" w:eastAsia="仿宋" w:cs="宋体"/>
          <w:sz w:val="24"/>
          <w:szCs w:val="28"/>
        </w:rPr>
        <w:t>。</w:t>
      </w:r>
      <w:r>
        <w:rPr>
          <w:rFonts w:hint="eastAsia" w:ascii="仿宋" w:hAnsi="仿宋" w:eastAsia="仿宋" w:cs="宋体"/>
          <w:sz w:val="24"/>
          <w:szCs w:val="28"/>
          <w:lang w:eastAsia="zh-CN"/>
        </w:rPr>
        <w:t>供货时间：接采购人通知后</w:t>
      </w:r>
      <w:r>
        <w:rPr>
          <w:rFonts w:hint="eastAsia" w:ascii="仿宋" w:hAnsi="仿宋" w:eastAsia="仿宋" w:cs="宋体"/>
          <w:sz w:val="24"/>
          <w:szCs w:val="28"/>
          <w:lang w:val="en-US" w:eastAsia="zh-CN"/>
        </w:rPr>
        <w:t>5个工作日内完成供货。</w:t>
      </w:r>
    </w:p>
    <w:p>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2、付款方式：</w:t>
      </w:r>
      <w:r>
        <w:rPr>
          <w:rFonts w:hint="eastAsia" w:ascii="仿宋" w:hAnsi="仿宋" w:eastAsia="仿宋" w:cs="宋体"/>
          <w:sz w:val="24"/>
          <w:szCs w:val="28"/>
          <w:lang w:val="en-US" w:eastAsia="zh-CN"/>
        </w:rPr>
        <w:t>每季度按实际用量结算，每次交货须经采购人</w:t>
      </w:r>
      <w:r>
        <w:rPr>
          <w:rFonts w:hint="eastAsia" w:ascii="仿宋" w:hAnsi="仿宋" w:eastAsia="仿宋" w:cs="宋体"/>
          <w:sz w:val="24"/>
          <w:szCs w:val="28"/>
        </w:rPr>
        <w:t>验收合格</w:t>
      </w:r>
      <w:r>
        <w:rPr>
          <w:rFonts w:hint="eastAsia" w:ascii="仿宋" w:hAnsi="仿宋" w:eastAsia="仿宋" w:cs="宋体"/>
          <w:sz w:val="24"/>
          <w:szCs w:val="28"/>
          <w:lang w:eastAsia="zh-CN"/>
        </w:rPr>
        <w:t>（验收不合格的货物不计入实际用量中）</w:t>
      </w:r>
      <w:r>
        <w:rPr>
          <w:rFonts w:hint="eastAsia" w:ascii="仿宋" w:hAnsi="仿宋" w:eastAsia="仿宋" w:cs="宋体"/>
          <w:sz w:val="24"/>
          <w:szCs w:val="28"/>
        </w:rPr>
        <w:t>。（本项目以成交</w:t>
      </w:r>
      <w:r>
        <w:rPr>
          <w:rFonts w:hint="eastAsia" w:ascii="仿宋" w:hAnsi="仿宋" w:eastAsia="仿宋" w:cs="宋体"/>
          <w:sz w:val="24"/>
          <w:szCs w:val="28"/>
          <w:lang w:eastAsia="zh-CN"/>
        </w:rPr>
        <w:t>折扣率结算</w:t>
      </w:r>
      <w:r>
        <w:rPr>
          <w:rFonts w:hint="eastAsia" w:ascii="仿宋" w:hAnsi="仿宋" w:eastAsia="仿宋" w:cs="宋体"/>
          <w:sz w:val="24"/>
          <w:szCs w:val="28"/>
        </w:rPr>
        <w:t>，最终金额根据实际供货数量进行结算。）</w:t>
      </w:r>
    </w:p>
    <w:p>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3、交货地点：供应商负责将货物运到采购人指定地点和楼层，由供应商负责办理运输和装卸等，费用由供应商负责，由采购人组织验收，检验不合格或不符合质量要求，供应商除无条件退货、返工外，还应承担采购人的一切损失。</w:t>
      </w:r>
    </w:p>
    <w:p>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4、验收标准</w:t>
      </w:r>
    </w:p>
    <w:p>
      <w:pPr>
        <w:spacing w:line="360" w:lineRule="auto"/>
        <w:ind w:firstLine="480" w:firstLineChars="200"/>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4.1.货物到达交货地点后，采购人在2日内对产品数量、外观等进行验收，2周内对产品质量进行验收，产品质量应符合相应分析方法的质控要求。成交人应积极配合。</w:t>
      </w:r>
    </w:p>
    <w:p>
      <w:pPr>
        <w:spacing w:line="360" w:lineRule="auto"/>
        <w:ind w:firstLine="480" w:firstLineChars="200"/>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4.2.供货时，每批次货物都须提供检验报告、标准物资证书。耗材类货物须按照采购人要求提供相应的产品合格证。</w:t>
      </w:r>
    </w:p>
    <w:p>
      <w:pPr>
        <w:spacing w:line="360" w:lineRule="auto"/>
        <w:ind w:firstLine="480" w:firstLineChars="200"/>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4.3.对货物的外观或质量问题，采购人应在发现和应当发现之日起30日内向成交人提出书面异议，成交人在接到书面异议后，应当在2日内负责处理。</w:t>
      </w:r>
    </w:p>
    <w:p>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4.4</w:t>
      </w:r>
      <w:r>
        <w:rPr>
          <w:rFonts w:hint="eastAsia" w:ascii="仿宋" w:hAnsi="仿宋" w:eastAsia="仿宋" w:cs="宋体"/>
          <w:sz w:val="24"/>
          <w:szCs w:val="28"/>
        </w:rPr>
        <w:t>.货物数量和质量达不到验收要求的，采购人可以拒收，并可以解除合同，由此产生的费用由成交人负责。</w:t>
      </w:r>
    </w:p>
    <w:p>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5、免费质保期</w:t>
      </w:r>
    </w:p>
    <w:p>
      <w:pPr>
        <w:spacing w:line="360" w:lineRule="auto"/>
        <w:ind w:firstLine="482" w:firstLineChars="200"/>
        <w:rPr>
          <w:rFonts w:hint="eastAsia" w:ascii="仿宋" w:hAnsi="仿宋" w:eastAsia="仿宋" w:cs="宋体"/>
          <w:sz w:val="24"/>
          <w:szCs w:val="28"/>
        </w:rPr>
      </w:pPr>
      <w:r>
        <w:rPr>
          <w:rFonts w:hint="eastAsia" w:ascii="仿宋" w:hAnsi="仿宋" w:eastAsia="仿宋" w:cs="宋体"/>
          <w:b/>
          <w:bCs/>
          <w:sz w:val="24"/>
          <w:szCs w:val="28"/>
          <w:highlight w:val="none"/>
        </w:rPr>
        <w:t>免费质保期不小于</w:t>
      </w:r>
      <w:r>
        <w:rPr>
          <w:rFonts w:hint="eastAsia" w:ascii="仿宋" w:hAnsi="仿宋" w:eastAsia="仿宋" w:cs="宋体"/>
          <w:b/>
          <w:bCs/>
          <w:sz w:val="24"/>
          <w:szCs w:val="28"/>
          <w:highlight w:val="none"/>
          <w:lang w:val="en-US" w:eastAsia="zh-CN"/>
        </w:rPr>
        <w:t>1</w:t>
      </w:r>
      <w:r>
        <w:rPr>
          <w:rFonts w:hint="eastAsia" w:ascii="仿宋" w:hAnsi="仿宋" w:eastAsia="仿宋" w:cs="宋体"/>
          <w:b/>
          <w:bCs/>
          <w:sz w:val="24"/>
          <w:szCs w:val="28"/>
          <w:highlight w:val="none"/>
        </w:rPr>
        <w:t>年，</w:t>
      </w:r>
      <w:r>
        <w:rPr>
          <w:rFonts w:hint="eastAsia" w:ascii="仿宋" w:hAnsi="仿宋" w:eastAsia="仿宋" w:cs="宋体"/>
          <w:sz w:val="24"/>
          <w:szCs w:val="28"/>
        </w:rPr>
        <w:t>（自</w:t>
      </w:r>
      <w:r>
        <w:rPr>
          <w:rFonts w:hint="eastAsia" w:ascii="仿宋" w:hAnsi="仿宋" w:eastAsia="仿宋" w:cs="宋体"/>
          <w:sz w:val="24"/>
          <w:szCs w:val="28"/>
          <w:lang w:val="en-US" w:eastAsia="zh-CN"/>
        </w:rPr>
        <w:t>到货</w:t>
      </w:r>
      <w:r>
        <w:rPr>
          <w:rFonts w:hint="eastAsia" w:ascii="仿宋" w:hAnsi="仿宋" w:eastAsia="仿宋" w:cs="宋体"/>
          <w:sz w:val="24"/>
          <w:szCs w:val="28"/>
        </w:rPr>
        <w:t>签字确认日起，开始进入质保期）。成交人对质保期内所发生维修、更换等一切费用负责。</w:t>
      </w:r>
    </w:p>
    <w:p>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6、售后服务</w:t>
      </w:r>
    </w:p>
    <w:p>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6.</w:t>
      </w:r>
      <w:r>
        <w:rPr>
          <w:rFonts w:hint="eastAsia" w:ascii="仿宋" w:hAnsi="仿宋" w:eastAsia="仿宋" w:cs="宋体"/>
          <w:sz w:val="24"/>
          <w:szCs w:val="28"/>
        </w:rPr>
        <w:t>1.质保期内</w:t>
      </w:r>
      <w:r>
        <w:rPr>
          <w:rFonts w:hint="eastAsia" w:ascii="仿宋" w:hAnsi="仿宋" w:eastAsia="仿宋" w:cs="宋体"/>
          <w:sz w:val="24"/>
          <w:szCs w:val="28"/>
          <w:lang w:eastAsia="zh-CN"/>
        </w:rPr>
        <w:t>无条件退换、返工</w:t>
      </w:r>
      <w:r>
        <w:rPr>
          <w:rFonts w:hint="eastAsia" w:ascii="仿宋" w:hAnsi="仿宋" w:eastAsia="仿宋" w:cs="宋体"/>
          <w:sz w:val="24"/>
          <w:szCs w:val="28"/>
        </w:rPr>
        <w:t>。供应商接到请求</w:t>
      </w:r>
      <w:r>
        <w:rPr>
          <w:rFonts w:hint="eastAsia" w:ascii="仿宋" w:hAnsi="仿宋" w:eastAsia="仿宋" w:cs="宋体"/>
          <w:sz w:val="24"/>
          <w:szCs w:val="28"/>
          <w:lang w:eastAsia="zh-CN"/>
        </w:rPr>
        <w:t>后</w:t>
      </w:r>
      <w:r>
        <w:rPr>
          <w:rFonts w:hint="eastAsia" w:ascii="仿宋" w:hAnsi="仿宋" w:eastAsia="仿宋" w:cs="宋体"/>
          <w:sz w:val="24"/>
          <w:szCs w:val="28"/>
        </w:rPr>
        <w:t>应在2小时内响应，24小时内</w:t>
      </w:r>
      <w:r>
        <w:rPr>
          <w:rFonts w:hint="eastAsia" w:ascii="仿宋" w:hAnsi="仿宋" w:eastAsia="仿宋" w:cs="宋体"/>
          <w:sz w:val="24"/>
          <w:szCs w:val="28"/>
          <w:lang w:eastAsia="zh-CN"/>
        </w:rPr>
        <w:t>派专业</w:t>
      </w:r>
      <w:r>
        <w:rPr>
          <w:rFonts w:hint="eastAsia" w:ascii="仿宋" w:hAnsi="仿宋" w:eastAsia="仿宋" w:cs="宋体"/>
          <w:sz w:val="24"/>
          <w:szCs w:val="28"/>
        </w:rPr>
        <w:t>人员到达现场</w:t>
      </w:r>
      <w:r>
        <w:rPr>
          <w:rFonts w:hint="eastAsia" w:ascii="仿宋" w:hAnsi="仿宋" w:eastAsia="仿宋" w:cs="宋体"/>
          <w:sz w:val="24"/>
          <w:szCs w:val="28"/>
          <w:lang w:eastAsia="zh-CN"/>
        </w:rPr>
        <w:t>进行退换、返工，</w:t>
      </w:r>
      <w:r>
        <w:rPr>
          <w:rFonts w:hint="eastAsia" w:ascii="仿宋" w:hAnsi="仿宋" w:eastAsia="仿宋" w:cs="宋体"/>
          <w:sz w:val="24"/>
          <w:szCs w:val="28"/>
        </w:rPr>
        <w:t>必要时应向采购人提供应急备用</w:t>
      </w:r>
      <w:r>
        <w:rPr>
          <w:rFonts w:hint="eastAsia" w:ascii="仿宋" w:hAnsi="仿宋" w:eastAsia="仿宋" w:cs="宋体"/>
          <w:sz w:val="24"/>
          <w:szCs w:val="28"/>
          <w:lang w:eastAsia="zh-CN"/>
        </w:rPr>
        <w:t>货物</w:t>
      </w:r>
      <w:r>
        <w:rPr>
          <w:rFonts w:hint="eastAsia" w:ascii="仿宋" w:hAnsi="仿宋" w:eastAsia="仿宋" w:cs="宋体"/>
          <w:sz w:val="24"/>
          <w:szCs w:val="28"/>
        </w:rPr>
        <w:t>。</w:t>
      </w:r>
    </w:p>
    <w:p>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6.</w:t>
      </w:r>
      <w:r>
        <w:rPr>
          <w:rFonts w:hint="eastAsia" w:ascii="仿宋" w:hAnsi="仿宋" w:eastAsia="仿宋" w:cs="宋体"/>
          <w:sz w:val="24"/>
          <w:szCs w:val="28"/>
        </w:rPr>
        <w:t>2.质保期结束，不能视为供应商对合同货物中存在的可能引起货物损坏的潜在缺陷所应负责任的解除。潜在缺陷指货物在制造过程中未被发现的隐患，供应商对纠正潜在缺陷应负责任，其时间应延续至质保期终止后贰年。当发现这类潜在缺陷时（经双方确认），供应商应立即予以无偿修复或更换。</w:t>
      </w:r>
    </w:p>
    <w:p>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6.</w:t>
      </w:r>
      <w:r>
        <w:rPr>
          <w:rFonts w:hint="eastAsia" w:ascii="仿宋" w:hAnsi="仿宋" w:eastAsia="仿宋" w:cs="宋体"/>
          <w:sz w:val="24"/>
          <w:szCs w:val="28"/>
        </w:rPr>
        <w:t>3.供应商应按照国家有关法律法规和“三包”规定以及投标文件中的售后服务承诺提供服务。</w:t>
      </w:r>
    </w:p>
    <w:p>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6.</w:t>
      </w:r>
      <w:r>
        <w:rPr>
          <w:rFonts w:hint="eastAsia" w:ascii="仿宋" w:hAnsi="仿宋" w:eastAsia="仿宋" w:cs="宋体"/>
          <w:sz w:val="24"/>
          <w:szCs w:val="28"/>
        </w:rPr>
        <w:t>4.因供应商所提供的产品，造成采购人设备损坏或其他损失，以及其他第三方损失的，一经核实，供应商必须赔偿采购人或第三方因此造成的所有损失。</w:t>
      </w:r>
    </w:p>
    <w:p>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6.</w:t>
      </w:r>
      <w:r>
        <w:rPr>
          <w:rFonts w:hint="eastAsia" w:ascii="仿宋" w:hAnsi="仿宋" w:eastAsia="仿宋" w:cs="宋体"/>
          <w:sz w:val="24"/>
          <w:szCs w:val="28"/>
        </w:rPr>
        <w:t>5.供应商所提供货物必须是全新未使用的并符合国家有关技术标准。</w:t>
      </w:r>
    </w:p>
    <w:p>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6.</w:t>
      </w:r>
      <w:r>
        <w:rPr>
          <w:rFonts w:hint="eastAsia" w:ascii="仿宋" w:hAnsi="仿宋" w:eastAsia="仿宋" w:cs="宋体"/>
          <w:sz w:val="24"/>
          <w:szCs w:val="28"/>
        </w:rPr>
        <w:t>6.供应商应在交付货物的同时向采购人提供产品全套资料一套（包括但不限于含产品合格证书、使用说明书、验收报告书等）。</w:t>
      </w:r>
    </w:p>
    <w:p>
      <w:pPr>
        <w:pStyle w:val="23"/>
        <w:numPr>
          <w:ilvl w:val="0"/>
          <w:numId w:val="4"/>
        </w:numPr>
        <w:spacing w:line="360" w:lineRule="auto"/>
        <w:ind w:firstLineChars="0"/>
        <w:contextualSpacing/>
        <w:rPr>
          <w:rFonts w:ascii="宋体" w:hAnsi="宋体" w:cs="宋体"/>
          <w:b/>
          <w:bCs/>
          <w:szCs w:val="21"/>
          <w:highlight w:val="none"/>
        </w:rPr>
      </w:pPr>
      <w:r>
        <w:rPr>
          <w:rFonts w:ascii="Times New Roman" w:hAnsi="Times New Roman"/>
          <w:b/>
          <w:sz w:val="24"/>
          <w:szCs w:val="24"/>
          <w:highlight w:val="none"/>
        </w:rPr>
        <w:t>技术要求</w:t>
      </w:r>
    </w:p>
    <w:p>
      <w:pPr>
        <w:pStyle w:val="23"/>
        <w:numPr>
          <w:ilvl w:val="0"/>
          <w:numId w:val="0"/>
        </w:numPr>
        <w:spacing w:line="360" w:lineRule="auto"/>
        <w:ind w:leftChars="0"/>
        <w:contextualSpacing/>
        <w:jc w:val="center"/>
        <w:rPr>
          <w:rFonts w:hint="eastAsia" w:ascii="宋体" w:hAnsi="宋体" w:cs="宋体"/>
          <w:b/>
          <w:bCs/>
          <w:szCs w:val="21"/>
          <w:highlight w:val="none"/>
        </w:rPr>
      </w:pPr>
      <w:r>
        <w:rPr>
          <w:rFonts w:hint="eastAsia" w:ascii="宋体" w:hAnsi="宋体" w:cs="宋体"/>
          <w:b/>
          <w:bCs/>
          <w:szCs w:val="21"/>
          <w:highlight w:val="none"/>
        </w:rPr>
        <w:t>采购清单及技术要求</w:t>
      </w:r>
    </w:p>
    <w:tbl>
      <w:tblPr>
        <w:tblStyle w:val="16"/>
        <w:tblW w:w="9711" w:type="dxa"/>
        <w:tblInd w:w="-919" w:type="dxa"/>
        <w:shd w:val="clear" w:color="auto" w:fill="auto"/>
        <w:tblLayout w:type="fixed"/>
        <w:tblCellMar>
          <w:top w:w="0" w:type="dxa"/>
          <w:left w:w="108" w:type="dxa"/>
          <w:bottom w:w="0" w:type="dxa"/>
          <w:right w:w="108" w:type="dxa"/>
        </w:tblCellMar>
      </w:tblPr>
      <w:tblGrid>
        <w:gridCol w:w="720"/>
        <w:gridCol w:w="3750"/>
        <w:gridCol w:w="735"/>
        <w:gridCol w:w="1860"/>
        <w:gridCol w:w="950"/>
        <w:gridCol w:w="1144"/>
        <w:gridCol w:w="552"/>
      </w:tblGrid>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序号</w:t>
            </w:r>
          </w:p>
        </w:tc>
        <w:tc>
          <w:tcPr>
            <w:tcW w:w="3750" w:type="dxa"/>
            <w:tcBorders>
              <w:top w:val="single" w:color="000000" w:sz="4" w:space="0"/>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名称</w:t>
            </w:r>
          </w:p>
        </w:tc>
        <w:tc>
          <w:tcPr>
            <w:tcW w:w="735" w:type="dxa"/>
            <w:tcBorders>
              <w:top w:val="single" w:color="000000" w:sz="4" w:space="0"/>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规格</w:t>
            </w:r>
          </w:p>
        </w:tc>
        <w:tc>
          <w:tcPr>
            <w:tcW w:w="1860" w:type="dxa"/>
            <w:tcBorders>
              <w:top w:val="single" w:color="000000" w:sz="4" w:space="0"/>
              <w:left w:val="nil"/>
              <w:bottom w:val="single" w:color="000000" w:sz="4" w:space="0"/>
              <w:right w:val="single" w:color="000000" w:sz="4" w:space="0"/>
            </w:tcBorders>
            <w:shd w:val="clear" w:color="auto" w:fill="auto"/>
          </w:tcPr>
          <w:p>
            <w:pPr>
              <w:widowControl/>
              <w:ind w:firstLine="160" w:firstLineChars="100"/>
              <w:jc w:val="left"/>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浓度</w:t>
            </w:r>
          </w:p>
        </w:tc>
        <w:tc>
          <w:tcPr>
            <w:tcW w:w="950" w:type="dxa"/>
            <w:tcBorders>
              <w:top w:val="single" w:color="000000" w:sz="4" w:space="0"/>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lang w:val="en-US" w:eastAsia="zh-CN"/>
              </w:rPr>
              <w:t>最高价（元）</w:t>
            </w:r>
          </w:p>
        </w:tc>
        <w:tc>
          <w:tcPr>
            <w:tcW w:w="1144" w:type="dxa"/>
            <w:tcBorders>
              <w:top w:val="single" w:color="000000" w:sz="4" w:space="0"/>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备注</w:t>
            </w:r>
          </w:p>
        </w:tc>
        <w:tc>
          <w:tcPr>
            <w:tcW w:w="552" w:type="dxa"/>
            <w:tcBorders>
              <w:top w:val="single" w:color="000000" w:sz="4" w:space="0"/>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lang w:val="en-US" w:eastAsia="zh-CN"/>
              </w:rPr>
              <w:t>预算</w:t>
            </w:r>
            <w:r>
              <w:rPr>
                <w:rFonts w:hint="eastAsia" w:asciiTheme="minorEastAsia" w:hAnsiTheme="minorEastAsia" w:eastAsiaTheme="minorEastAsia" w:cstheme="minorEastAsia"/>
                <w:kern w:val="0"/>
                <w:sz w:val="16"/>
                <w:szCs w:val="16"/>
              </w:rPr>
              <w:t>数量</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标准品/甲醇中 5种有机磷混标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标准物质/甲醇中三氯乙酸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标准物质/甲醇中二溴一氯甲烷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1.03mg/m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标准物质/丙酮中邻苯二甲酸二(2-乙基己基)酯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120.0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标准物质/异丙醇中2,4-二溴苯酚</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甲醇中1,2,4-三氯苯溶液标准物质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标准物质/甲基叔丁基醚中二氯乙酸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标准物质/正己烷中七氯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正己烷中溴氰菊酯溶液标准物质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标准物质/甲醇中四氯乙烯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0.996mg/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标准物质/甲醇中1,2,3-三氯苯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标准物质/甲醇中五氯酚/剧毒</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1.01mg/m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lang w:eastAsia="zh-CN"/>
              </w:rPr>
            </w:pPr>
            <w:r>
              <w:rPr>
                <w:rFonts w:hint="eastAsia" w:asciiTheme="minorEastAsia" w:hAnsiTheme="minorEastAsia" w:eastAsiaTheme="minorEastAsia" w:cstheme="minorEastAsia"/>
                <w:color w:val="000000"/>
                <w:kern w:val="0"/>
                <w:sz w:val="15"/>
                <w:szCs w:val="15"/>
                <w:lang w:val="en-US" w:eastAsia="zh-CN"/>
              </w:rPr>
              <w:t>6</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标准物质/甲醇中水合三氯乙醛(以三氯乙醛计)</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标准物质/甲醇中三溴甲烷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1.05mg/m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标准物质/甲醇中毒死蜱</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54.0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标准物质/甲醇中三氯乙烯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1.03mg/m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丙酮中百菌清溶液标准物质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135.0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标准物质/甲醇中2,4,6-三氯酚</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甲醇中1,3,5-三氯苯溶液标准物质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120.0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标准物质/乙腈中灭草松</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标准物质/水中草甘膦</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lang w:eastAsia="zh-CN"/>
              </w:rPr>
            </w:pPr>
            <w:r>
              <w:rPr>
                <w:rFonts w:hint="eastAsia" w:asciiTheme="minorEastAsia" w:hAnsiTheme="minorEastAsia" w:eastAsiaTheme="minorEastAsia" w:cstheme="minorEastAsia"/>
                <w:color w:val="000000"/>
                <w:kern w:val="0"/>
                <w:sz w:val="15"/>
                <w:szCs w:val="15"/>
                <w:lang w:val="en-US" w:eastAsia="zh-CN"/>
              </w:rPr>
              <w:t>5</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标准样品/甲醇中呋喃丹</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天津农业部</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甲醇中苯并[a]芘溶液标准物质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标准物质/甲醇中莠去津溶液标准物质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标准物质/甲醇中一溴二氯甲烷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1.04mg/m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正己烷中六氯苯溶液标准物质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标准物质/乙酸乙酯中2,3-二溴丙酰胺</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标准物质/丙酮中2,4-D</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标准物质/水中挥发酚</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54.0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标准物质/水中氨氮</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标准物质/pH缓冲标准溶液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4pH</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121.0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上海计量院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标准物质/pH缓冲标准溶液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9.18pH</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121.0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上海计量院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标准物质/偏硅酸标准溶液(以硅酸根计)/介质:0.05%碳酸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异丁醇/二硫化碳中异丙醇溶液标准物质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10000μg/mL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质控样品/大米粉中总汞</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10g</w:t>
            </w:r>
          </w:p>
        </w:tc>
        <w:tc>
          <w:tcPr>
            <w:tcW w:w="1860" w:type="dxa"/>
            <w:tcBorders>
              <w:top w:val="nil"/>
              <w:left w:val="nil"/>
              <w:bottom w:val="single" w:color="000000" w:sz="4" w:space="0"/>
              <w:right w:val="single" w:color="000000" w:sz="4" w:space="0"/>
            </w:tcBorders>
            <w:shd w:val="clear" w:color="auto" w:fill="auto"/>
          </w:tcPr>
          <w:p>
            <w:pPr>
              <w:widowControl/>
              <w:jc w:val="both"/>
              <w:rPr>
                <w:rFonts w:hint="default" w:asciiTheme="minorEastAsia" w:hAnsiTheme="minorEastAsia" w:eastAsiaTheme="minorEastAsia" w:cstheme="minorEastAsia"/>
                <w:kern w:val="0"/>
                <w:sz w:val="15"/>
                <w:szCs w:val="15"/>
                <w:lang w:val="en-US"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850.0</w:t>
            </w:r>
          </w:p>
        </w:tc>
        <w:tc>
          <w:tcPr>
            <w:tcW w:w="1144" w:type="dxa"/>
            <w:tcBorders>
              <w:top w:val="nil"/>
              <w:left w:val="nil"/>
              <w:bottom w:val="single" w:color="000000" w:sz="4" w:space="0"/>
              <w:right w:val="single" w:color="000000" w:sz="4" w:space="0"/>
            </w:tcBorders>
            <w:shd w:val="clear" w:color="auto" w:fill="auto"/>
            <w:vAlign w:val="top"/>
          </w:tcPr>
          <w:p>
            <w:pPr>
              <w:widowControl/>
              <w:ind w:firstLine="397" w:firstLineChars="0"/>
              <w:jc w:val="left"/>
              <w:rPr>
                <w:rFonts w:hint="eastAsia" w:asciiTheme="minorEastAsia" w:hAnsiTheme="minorEastAsia" w:eastAsiaTheme="minorEastAsia" w:cstheme="minorEastAsia"/>
                <w:color w:val="auto"/>
                <w:kern w:val="0"/>
                <w:sz w:val="15"/>
                <w:szCs w:val="15"/>
              </w:rPr>
            </w:pPr>
          </w:p>
        </w:tc>
        <w:tc>
          <w:tcPr>
            <w:tcW w:w="552" w:type="dxa"/>
            <w:tcBorders>
              <w:top w:val="nil"/>
              <w:left w:val="nil"/>
              <w:bottom w:val="single" w:color="000000" w:sz="4" w:space="0"/>
              <w:right w:val="single" w:color="000000" w:sz="4" w:space="0"/>
            </w:tcBorders>
            <w:shd w:val="clear" w:color="auto" w:fill="auto"/>
            <w:noWrap/>
            <w:vAlign w:val="to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质控样品/海鱼粉中3种金属混标</w:t>
            </w:r>
            <w:r>
              <w:rPr>
                <w:rFonts w:hint="eastAsia" w:asciiTheme="minorEastAsia" w:hAnsiTheme="minorEastAsia" w:eastAsiaTheme="minorEastAsia" w:cstheme="minorEastAsia"/>
                <w:kern w:val="0"/>
                <w:sz w:val="15"/>
                <w:szCs w:val="15"/>
                <w:lang w:eastAsia="zh-CN"/>
              </w:rPr>
              <w:t>（</w:t>
            </w:r>
            <w:r>
              <w:rPr>
                <w:rFonts w:hint="eastAsia" w:asciiTheme="minorEastAsia" w:hAnsiTheme="minorEastAsia" w:eastAsiaTheme="minorEastAsia" w:cstheme="minorEastAsia"/>
                <w:kern w:val="0"/>
                <w:sz w:val="15"/>
                <w:szCs w:val="15"/>
              </w:rPr>
              <w:t>总汞/甲基汞/总砷</w:t>
            </w:r>
            <w:r>
              <w:rPr>
                <w:rFonts w:hint="eastAsia" w:asciiTheme="minorEastAsia" w:hAnsiTheme="minorEastAsia" w:eastAsiaTheme="minorEastAsia" w:cstheme="minorEastAsia"/>
                <w:kern w:val="0"/>
                <w:sz w:val="15"/>
                <w:szCs w:val="15"/>
                <w:lang w:eastAsia="zh-CN"/>
              </w:rPr>
              <w:t>）</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5g</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1750.0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标准物质/pH缓冲标准溶液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500mL</w:t>
            </w:r>
          </w:p>
        </w:tc>
        <w:tc>
          <w:tcPr>
            <w:tcW w:w="1860" w:type="dxa"/>
            <w:tcBorders>
              <w:top w:val="nil"/>
              <w:left w:val="nil"/>
              <w:bottom w:val="single" w:color="000000" w:sz="4" w:space="0"/>
              <w:right w:val="single" w:color="000000" w:sz="4" w:space="0"/>
            </w:tcBorders>
            <w:shd w:val="clear" w:color="auto" w:fill="auto"/>
            <w:noWrap/>
          </w:tcPr>
          <w:p>
            <w:pPr>
              <w:widowControl/>
              <w:jc w:val="both"/>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highlight w:val="none"/>
              </w:rPr>
              <w:t>6.86</w:t>
            </w:r>
            <w:r>
              <w:rPr>
                <w:rFonts w:hint="eastAsia" w:asciiTheme="minorEastAsia" w:hAnsiTheme="minorEastAsia" w:eastAsiaTheme="minorEastAsia" w:cstheme="minorEastAsia"/>
                <w:kern w:val="0"/>
                <w:sz w:val="15"/>
                <w:szCs w:val="15"/>
                <w:highlight w:val="none"/>
              </w:rPr>
              <w:t>pH</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121.0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上海计量院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标准样品/水中铅/介质:1.0mol/L硝酸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04"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标准物质/异丙醇/水中利血平</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1.05μg/mL;2%</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135.0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标准样品/水中铜/介质:1.0mol/L硝酸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标准样品/水中钾</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标准样品/水中铬/介质:水</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标准样品/水中锌/介质:1.0mol/L硝酸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标准样品/水中镍/介质:1.0mol/L硝酸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标准样品/水中铁/介质:1.0mol/L硝酸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标准样品/水中钴/介质:1.0mol/L硝酸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标准样品/水中锰/介质:1.0mol/L硝酸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标准样品/水中镉/介质:1.0mol/L硝酸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标准物质/水中铝/介质:5%硝酸+0.4%盐酸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50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标准物质/水中钡/介质:5%硝酸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9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51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盐酸容量分析用标准溶液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0.09953mol/L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w:t>
            </w:r>
          </w:p>
        </w:tc>
      </w:tr>
      <w:tr>
        <w:tblPrEx>
          <w:shd w:val="clear" w:color="auto" w:fill="auto"/>
          <w:tblCellMar>
            <w:top w:w="0" w:type="dxa"/>
            <w:left w:w="108" w:type="dxa"/>
            <w:bottom w:w="0" w:type="dxa"/>
            <w:right w:w="108" w:type="dxa"/>
          </w:tblCellMar>
        </w:tblPrEx>
        <w:trPr>
          <w:trHeight w:val="34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52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水中钙溶液标准物质/介质:5%硝酸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53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标准物质/重铬酸钾</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50g</w:t>
            </w:r>
          </w:p>
        </w:tc>
        <w:tc>
          <w:tcPr>
            <w:tcW w:w="1860" w:type="dxa"/>
            <w:tcBorders>
              <w:top w:val="nil"/>
              <w:left w:val="nil"/>
              <w:bottom w:val="single" w:color="000000" w:sz="4" w:space="0"/>
              <w:right w:val="single" w:color="000000" w:sz="4" w:space="0"/>
            </w:tcBorders>
            <w:shd w:val="clear" w:color="auto" w:fill="auto"/>
            <w:noWrap/>
          </w:tcPr>
          <w:p>
            <w:pPr>
              <w:widowControl/>
              <w:jc w:val="both"/>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99.99%</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54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标准品/磷酸三辛酯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250mg</w:t>
            </w:r>
          </w:p>
        </w:tc>
        <w:tc>
          <w:tcPr>
            <w:tcW w:w="1860" w:type="dxa"/>
            <w:tcBorders>
              <w:top w:val="nil"/>
              <w:left w:val="nil"/>
              <w:bottom w:val="single" w:color="000000" w:sz="4" w:space="0"/>
              <w:right w:val="single" w:color="000000" w:sz="4" w:space="0"/>
            </w:tcBorders>
            <w:shd w:val="clear" w:color="auto" w:fill="auto"/>
            <w:noWrap/>
          </w:tcPr>
          <w:p>
            <w:pPr>
              <w:widowControl/>
              <w:jc w:val="both"/>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99.5%</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55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标准品/磷酸三 (2-丁氧基乙基)酯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250mg</w:t>
            </w:r>
          </w:p>
        </w:tc>
        <w:tc>
          <w:tcPr>
            <w:tcW w:w="1860" w:type="dxa"/>
            <w:tcBorders>
              <w:top w:val="nil"/>
              <w:left w:val="nil"/>
              <w:bottom w:val="single" w:color="000000" w:sz="4" w:space="0"/>
              <w:right w:val="single" w:color="000000" w:sz="4" w:space="0"/>
            </w:tcBorders>
            <w:shd w:val="clear" w:color="auto" w:fill="auto"/>
            <w:noWrap/>
          </w:tcPr>
          <w:p>
            <w:pPr>
              <w:widowControl/>
              <w:jc w:val="both"/>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97.1%</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56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标准品/磷酸三 (2-氯乙基)酯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250mg</w:t>
            </w:r>
          </w:p>
        </w:tc>
        <w:tc>
          <w:tcPr>
            <w:tcW w:w="1860" w:type="dxa"/>
            <w:tcBorders>
              <w:top w:val="nil"/>
              <w:left w:val="nil"/>
              <w:bottom w:val="single" w:color="000000" w:sz="4" w:space="0"/>
              <w:right w:val="single" w:color="000000" w:sz="4" w:space="0"/>
            </w:tcBorders>
            <w:shd w:val="clear" w:color="auto" w:fill="auto"/>
            <w:noWrap/>
          </w:tcPr>
          <w:p>
            <w:pPr>
              <w:widowControl/>
              <w:jc w:val="both"/>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95.0%</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410.0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28"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57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标准品/磷酸三 (1,3-二氯-2-丙基)酯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250mg</w:t>
            </w:r>
          </w:p>
        </w:tc>
        <w:tc>
          <w:tcPr>
            <w:tcW w:w="1860" w:type="dxa"/>
            <w:tcBorders>
              <w:top w:val="nil"/>
              <w:left w:val="nil"/>
              <w:bottom w:val="single" w:color="000000" w:sz="4" w:space="0"/>
              <w:right w:val="single" w:color="000000" w:sz="4" w:space="0"/>
            </w:tcBorders>
            <w:shd w:val="clear" w:color="auto" w:fill="auto"/>
            <w:noWrap/>
          </w:tcPr>
          <w:p>
            <w:pPr>
              <w:widowControl/>
              <w:jc w:val="both"/>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96.5%</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230.0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58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标准品/磷酸三苯酯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250mg</w:t>
            </w:r>
          </w:p>
        </w:tc>
        <w:tc>
          <w:tcPr>
            <w:tcW w:w="1860" w:type="dxa"/>
            <w:tcBorders>
              <w:top w:val="nil"/>
              <w:left w:val="nil"/>
              <w:bottom w:val="single" w:color="000000" w:sz="4" w:space="0"/>
              <w:right w:val="single" w:color="000000" w:sz="4" w:space="0"/>
            </w:tcBorders>
            <w:shd w:val="clear" w:color="auto" w:fill="auto"/>
            <w:noWrap/>
          </w:tcPr>
          <w:p>
            <w:pPr>
              <w:widowControl/>
              <w:jc w:val="both"/>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99.8%</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215.0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59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标准样品/水中银/介质:1.0mol/L硝酸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60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标准样品/水中钠</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9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61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标准样品/水中铊/介质:2.0mol/L硝酸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62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标准物质/水中镁/介质:5%硝酸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4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63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标准样品/水中硅/介质:0.05mol/L氢氧化钠</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64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标准物质/水中总有机碳</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65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标准物质/无水碳酸钠</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50g</w:t>
            </w:r>
          </w:p>
        </w:tc>
        <w:tc>
          <w:tcPr>
            <w:tcW w:w="1860" w:type="dxa"/>
            <w:tcBorders>
              <w:top w:val="nil"/>
              <w:left w:val="nil"/>
              <w:bottom w:val="single" w:color="000000" w:sz="4" w:space="0"/>
              <w:right w:val="single" w:color="000000" w:sz="4" w:space="0"/>
            </w:tcBorders>
            <w:shd w:val="clear" w:color="auto" w:fill="auto"/>
            <w:noWrap/>
          </w:tcPr>
          <w:p>
            <w:pPr>
              <w:widowControl/>
              <w:jc w:val="both"/>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99.98%</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4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66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EDTA乙二胺四乙酸二钠容量分析用标准溶液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EDTA:0.1009ml/L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67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标准品/磷酸三甲酯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250mg</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68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标准品/磷酸三乙酯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250mg</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≥98.0%</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6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69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质控样品/小麦粉中水分/灰分</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80~100g</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826.0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检科院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27"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70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质控样品/乳粉中水分/灰分/铝箔袋真空包装</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40g</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826.0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检科院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71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标准样品/22种金属混标/铝砷硼钡钙铜镉铯铁钾镁锰钼钠</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1400.0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72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标准品/三(2-氯异丙基)磷酸酯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250mg</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487.0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73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标准品/磷酸三丙酯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74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lang w:val="en-US" w:eastAsia="zh-CN"/>
              </w:rPr>
            </w:pPr>
            <w:r>
              <w:rPr>
                <w:rFonts w:hint="eastAsia" w:asciiTheme="minorEastAsia" w:hAnsiTheme="minorEastAsia" w:eastAsiaTheme="minorEastAsia" w:cstheme="minorEastAsia"/>
                <w:kern w:val="0"/>
                <w:sz w:val="15"/>
                <w:szCs w:val="15"/>
              </w:rPr>
              <w:t>标准样品/26种金属混标/硅钾银铝砷硼钡铍钙镉钴铬铜铁</w:t>
            </w:r>
            <w:r>
              <w:rPr>
                <w:rFonts w:hint="eastAsia" w:asciiTheme="minorEastAsia" w:hAnsiTheme="minorEastAsia" w:eastAsiaTheme="minorEastAsia" w:cstheme="minorEastAsia"/>
                <w:kern w:val="0"/>
                <w:sz w:val="15"/>
                <w:szCs w:val="15"/>
                <w:lang w:val="en-US" w:eastAsia="zh-CN"/>
              </w:rPr>
              <w:t>等</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1800.0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75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标准品/环己烯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≥98.0%</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9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76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15"/>
                <w:szCs w:val="15"/>
                <w:highlight w:val="none"/>
              </w:rPr>
              <w:t>化学试剂/氯代环己烷</w:t>
            </w:r>
            <w:r>
              <w:rPr>
                <w:rFonts w:hint="eastAsia" w:asciiTheme="minorEastAsia" w:hAnsiTheme="minorEastAsia" w:eastAsiaTheme="minorEastAsia" w:cstheme="minorEastAsia"/>
                <w:kern w:val="0"/>
                <w:sz w:val="15"/>
                <w:szCs w:val="15"/>
                <w:highlight w:val="none"/>
                <w:lang w:eastAsia="zh-CN"/>
              </w:rPr>
              <w:t>（</w:t>
            </w:r>
            <w:r>
              <w:rPr>
                <w:rFonts w:hint="eastAsia" w:asciiTheme="minorEastAsia" w:hAnsiTheme="minorEastAsia" w:eastAsiaTheme="minorEastAsia" w:cstheme="minorEastAsia"/>
                <w:kern w:val="0"/>
                <w:sz w:val="15"/>
                <w:szCs w:val="15"/>
                <w:highlight w:val="none"/>
              </w:rPr>
              <w:t>提供COA报告</w:t>
            </w:r>
            <w:r>
              <w:rPr>
                <w:rFonts w:hint="eastAsia" w:asciiTheme="minorEastAsia" w:hAnsiTheme="minorEastAsia" w:eastAsiaTheme="minorEastAsia" w:cstheme="minorEastAsia"/>
                <w:kern w:val="0"/>
                <w:sz w:val="15"/>
                <w:szCs w:val="15"/>
                <w:highlight w:val="none"/>
                <w:lang w:eastAsia="zh-CN"/>
              </w:rPr>
              <w:t>）</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highlight w:val="none"/>
              </w:rPr>
            </w:pPr>
            <w:r>
              <w:rPr>
                <w:rFonts w:hint="eastAsia" w:asciiTheme="minorEastAsia" w:hAnsiTheme="minorEastAsia" w:eastAsiaTheme="minorEastAsia" w:cstheme="minorEastAsia"/>
                <w:kern w:val="0"/>
                <w:sz w:val="15"/>
                <w:szCs w:val="15"/>
                <w:highlight w:val="none"/>
              </w:rPr>
              <w:t>100g</w:t>
            </w:r>
          </w:p>
        </w:tc>
        <w:tc>
          <w:tcPr>
            <w:tcW w:w="1860" w:type="dxa"/>
            <w:tcBorders>
              <w:top w:val="nil"/>
              <w:left w:val="nil"/>
              <w:bottom w:val="single" w:color="000000" w:sz="4" w:space="0"/>
              <w:right w:val="single" w:color="000000" w:sz="4" w:space="0"/>
            </w:tcBorders>
            <w:shd w:val="clear" w:color="auto" w:fill="auto"/>
            <w:noWrap/>
          </w:tcPr>
          <w:p>
            <w:pPr>
              <w:widowControl/>
              <w:jc w:val="both"/>
              <w:rPr>
                <w:rFonts w:hint="eastAsia" w:asciiTheme="minorEastAsia" w:hAnsiTheme="minorEastAsia" w:eastAsiaTheme="minorEastAsia" w:cstheme="minorEastAsia"/>
                <w:color w:val="000000"/>
                <w:kern w:val="0"/>
                <w:sz w:val="15"/>
                <w:szCs w:val="15"/>
                <w:highlight w:val="none"/>
              </w:rPr>
            </w:pPr>
            <w:r>
              <w:rPr>
                <w:rFonts w:hint="eastAsia" w:asciiTheme="minorEastAsia" w:hAnsiTheme="minorEastAsia" w:eastAsiaTheme="minorEastAsia" w:cstheme="minorEastAsia"/>
                <w:color w:val="000000"/>
                <w:kern w:val="0"/>
                <w:sz w:val="15"/>
                <w:szCs w:val="15"/>
                <w:highlight w:val="none"/>
              </w:rPr>
              <w:t>98%</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highlight w:val="none"/>
              </w:rPr>
            </w:pPr>
            <w:r>
              <w:rPr>
                <w:rFonts w:hint="eastAsia" w:asciiTheme="minorEastAsia" w:hAnsiTheme="minorEastAsia" w:eastAsiaTheme="minorEastAsia" w:cstheme="minorEastAsia"/>
                <w:color w:val="000000"/>
                <w:kern w:val="0"/>
                <w:sz w:val="15"/>
                <w:szCs w:val="15"/>
                <w:highlight w:val="none"/>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highlight w:val="none"/>
                <w:shd w:val="clear" w:color="auto" w:fill="auto"/>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77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二氧化硫/甲醛法</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0.487mg/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78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正己烷中邻苯二甲酸二乙酯溶液标准物质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79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标准品/邻苯二甲酸二乙酯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500mg</w:t>
            </w:r>
          </w:p>
        </w:tc>
        <w:tc>
          <w:tcPr>
            <w:tcW w:w="1860" w:type="dxa"/>
            <w:tcBorders>
              <w:top w:val="nil"/>
              <w:left w:val="nil"/>
              <w:bottom w:val="single" w:color="000000" w:sz="4" w:space="0"/>
              <w:right w:val="single" w:color="000000" w:sz="4" w:space="0"/>
            </w:tcBorders>
            <w:shd w:val="clear" w:color="auto" w:fill="auto"/>
            <w:noWrap/>
          </w:tcPr>
          <w:p>
            <w:pPr>
              <w:widowControl/>
              <w:jc w:val="both"/>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99.9%</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80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标准物质/甲醇中邻苯二甲酸二丁酯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81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标准样品/水中镉/介质:1%硝酸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82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6种金属混标/铜铅锌镉镍铬</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120.0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0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83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甲醇中7种苯系物混合溶液标准物</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220.0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84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标准物质/正己烷中邻苯二甲酸二丁酯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135.0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31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85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标准品/甲醇中甲萘威(西维因)</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1.5mL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111.0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上海农药</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86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w:t>
            </w:r>
            <w:r>
              <w:rPr>
                <w:rFonts w:hint="eastAsia" w:asciiTheme="minorEastAsia" w:hAnsiTheme="minorEastAsia" w:eastAsiaTheme="minorEastAsia" w:cstheme="minorEastAsia"/>
                <w:kern w:val="0"/>
                <w:sz w:val="15"/>
                <w:szCs w:val="15"/>
                <w:highlight w:val="none"/>
              </w:rPr>
              <w:t>/水质 铊</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4.99μg/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87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标准品/碘乙酸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1g</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310.0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88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标准样品/水中铅/介质:1%硝酸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89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标准样品/水中银</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90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缓冲溶液总硬度检测专用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pH=10</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264.0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1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91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标样-甲醇中5种酞酸酯类混标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kern w:val="0"/>
                <w:sz w:val="15"/>
                <w:szCs w:val="15"/>
              </w:rPr>
              <w:t>浓度</w:t>
            </w:r>
            <w:r>
              <w:rPr>
                <w:rFonts w:hint="eastAsia" w:asciiTheme="minorEastAsia" w:hAnsiTheme="minorEastAsia" w:eastAsiaTheme="minorEastAsia" w:cstheme="minorEastAsia"/>
                <w:kern w:val="0"/>
                <w:sz w:val="15"/>
                <w:szCs w:val="15"/>
                <w:lang w:val="en-US" w:eastAsia="zh-CN"/>
              </w:rPr>
              <w:t>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234.0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水科院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92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标准品/高氯酸盐溶液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165.0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6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93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标准物质/异辛烷中八氟萘/六氯苯/硬脂酸甲酯混标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3μg/mL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94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标准品/水中氯酸盐</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天津农业部</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95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标准品/水中亚氯酸盐</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997mg/L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天津农业部</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w:t>
            </w:r>
          </w:p>
        </w:tc>
      </w:tr>
      <w:tr>
        <w:tblPrEx>
          <w:shd w:val="clear" w:color="auto" w:fill="auto"/>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96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土壤中六价铬成分分析标准物质/S6Cr-1棕壤土/屑状</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50g</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1518.0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核工业部</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0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97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土壤中六价铬成分分析标准物质/S6Cr-5潮土/屑状</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50g</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lang w:val="en-US"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1518.0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核工业部</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98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甲醇中间二甲苯溶液标准物质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34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99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甲苯/正己烷溶剂中8种有机氯混合溶液标准物质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430.0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w:t>
            </w:r>
          </w:p>
        </w:tc>
      </w:tr>
      <w:tr>
        <w:tblPrEx>
          <w:shd w:val="clear" w:color="auto" w:fill="auto"/>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100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标准物质/甲苯/甲醇中丙体六六六</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50μg/mL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101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1.07mg/m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102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标准样品/正己烷中γ－六六六</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天津农业部</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103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甲醇中邻二甲苯溶液标准物质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104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标准物质/甲醇中对硫磷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105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标准物质/甲醇中1,2-二氯乙烷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106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标准物质/甲醇中三氯甲烷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107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标准品/甲醇中三氯甲烷/四氯化碳混标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110.0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108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标准样品/正己烷中α－六六六</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天津农业部</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109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标准物质/甲醇中1,1,1-三氯乙烷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110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标准物质/异辛烷中丙体六六六/气相色谱仪检定</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100ng/mL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7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111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标准物质/水中甜蜜素</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10000μg/mL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112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标准品/正己烷中百菌清</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113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标准样品/正己烷中δ－六六六</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天津农业部</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114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标准物质/甲醇中四氯乙烯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0.996mg/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115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标准物质/甲醇中三氯乙烯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1.03mg/m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116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甲醇中对二甲苯溶液标准物质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117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标准样品/正己烷中β－六六六</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天津农业部</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118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标准物质/甲醇中甲基对硫磷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54.0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119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丙酮中甲拌磷溶液标准物质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120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标准物质/甲醇中敌敌畏</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54.0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121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标准物质/甲苯/甲醇中乙体六六六</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50μg/mL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122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标准物质/甲醇中马拉硫磷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54.0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123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标准物质/甲醇中乐果</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54.0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124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甲醇中甲苯溶液标准物质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125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质控样品/生活饮用水中四氯化碳</w:t>
            </w: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854.0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中实国食</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37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126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质控样品/饮料中甜蜜素/糖精钠混标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826.0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检科院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127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标准品/甲醇中四氯化碳</w:t>
            </w:r>
          </w:p>
        </w:tc>
        <w:tc>
          <w:tcPr>
            <w:tcW w:w="735" w:type="dxa"/>
            <w:tcBorders>
              <w:top w:val="single" w:color="000000" w:sz="4" w:space="0"/>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359.0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128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标准品/水中乙醛</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129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标准物质/二硫化碳中丙烯酸丁酯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lang w:eastAsia="zh-CN"/>
              </w:rPr>
            </w:pPr>
            <w:r>
              <w:rPr>
                <w:rFonts w:hint="eastAsia" w:asciiTheme="minorEastAsia" w:hAnsiTheme="minorEastAsia" w:eastAsiaTheme="minorEastAsia" w:cstheme="minorEastAsia"/>
                <w:color w:val="000000"/>
                <w:kern w:val="0"/>
                <w:sz w:val="15"/>
                <w:szCs w:val="15"/>
                <w:lang w:val="en-US" w:eastAsia="zh-CN"/>
              </w:rPr>
              <w:t>2</w:t>
            </w:r>
          </w:p>
        </w:tc>
      </w:tr>
      <w:tr>
        <w:tblPrEx>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130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标准物质/水中溴酸盐</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131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标准品/水中乙醛</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132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标准物质/甲醇中外环氧七氯B</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133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标准物质/甲醇中硝基苯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134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标样-甲醇中三氯甲烷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9.18μg/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135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标准物质/甲醇中二氯甲烷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136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标准物质/混合磷酸盐pH标准溶液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6.864pH</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220.0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137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标准物质/邻苯二甲酸氢钾pH标准溶液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4.003pH</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220.0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138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标准样品/水中氨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0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139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标样/水质 高锰酸盐指数/COD-Mn</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12.9mg/L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140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标准物质/硼砂pH标准溶液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9.182pH</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220.0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141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标准物质/水中砷酸根</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vAlign w:val="top"/>
          </w:tcPr>
          <w:p>
            <w:pPr>
              <w:widowControl/>
              <w:jc w:val="left"/>
              <w:rPr>
                <w:rFonts w:hint="eastAsia" w:asciiTheme="minorEastAsia" w:hAnsiTheme="minorEastAsia" w:eastAsiaTheme="minorEastAsia" w:cstheme="minorEastAsia"/>
                <w:kern w:val="0"/>
                <w:sz w:val="15"/>
                <w:szCs w:val="15"/>
                <w:lang w:val="en-US" w:eastAsia="zh-CN" w:bidi="ar-SA"/>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142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标准物质/水中亚砷酸根</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vAlign w:val="top"/>
          </w:tcPr>
          <w:p>
            <w:pPr>
              <w:widowControl/>
              <w:jc w:val="left"/>
              <w:rPr>
                <w:rFonts w:hint="eastAsia" w:asciiTheme="minorEastAsia" w:hAnsiTheme="minorEastAsia" w:eastAsiaTheme="minorEastAsia" w:cstheme="minorEastAsia"/>
                <w:kern w:val="0"/>
                <w:sz w:val="15"/>
                <w:szCs w:val="15"/>
                <w:lang w:val="en-US" w:eastAsia="zh-CN" w:bidi="ar-SA"/>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143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标准物质/水中一甲基砷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0.335μmoL/g</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1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144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标准物质/水中砷胆碱</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0.374μmoL/g</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6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145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标准物质/水中砷甜菜碱</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0.518μmol/L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0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146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标准物质/水中二甲基砷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0.706μmoL/g</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147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二硫化碳中正庚烷溶液标准物质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6000μg/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148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硫酸盐</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45.7mg/L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149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硝酸盐(以氮计)</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6.23mg/L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150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硝酸盐(以氮计)</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2.54mg/L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151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水中铵溶液标准物质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152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标准物质/水中硝酸盐(以硝酸根计)</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153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氟化物</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1.74mg/L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6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154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标准物质/甲苯/甲醇中丁体六六六</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50μg/mL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155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标准物质/甲醇中乙基汞</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1.5mL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73.8µg/g</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1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156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标准物质/甲醇中甲基汞</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1.5mL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CH3Hg=(76.3±2.9μg/ g</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157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标准物质/甲醇中硝基苯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158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标准物质/水中甲醛</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159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氯化物</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11.0mg/L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39"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160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标样/16种金属混标/钆钇钐钕钪钬铈铒铕铥铽镝镥镧</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1200.0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1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161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标准品/甲醇中12种喹诺酮同位素混标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10μg/mL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1800.0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162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标准物质/甲醇中6种喹诺酮类混标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163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标准物质/甲醇中三氯乙酸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105.0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164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标准物质/甲基叔丁基醚中1,2-二溴丙烷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165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标准物质/甲醇中4种三卤甲烷混标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166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标准物质/甲醇中二溴一氯甲烷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1.15mg/m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167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标准物质/甲醇中三溴甲烷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1.05mg/m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168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标准物质/甲基叔丁基醚中二氯乙酸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169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高锰酸钾容量分析用标准溶液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0.1015mol/L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w:t>
            </w:r>
          </w:p>
        </w:tc>
      </w:tr>
      <w:tr>
        <w:tblPrEx>
          <w:tblCellMar>
            <w:top w:w="0" w:type="dxa"/>
            <w:left w:w="108" w:type="dxa"/>
            <w:bottom w:w="0" w:type="dxa"/>
            <w:right w:w="108" w:type="dxa"/>
          </w:tblCellMar>
        </w:tblPrEx>
        <w:trPr>
          <w:trHeight w:val="282"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170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化学需氧量</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33.6mg/L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171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标准物质/甲醇中一溴二氯甲烷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1.01mg/m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tblCellMar>
            <w:top w:w="0" w:type="dxa"/>
            <w:left w:w="108" w:type="dxa"/>
            <w:bottom w:w="0" w:type="dxa"/>
            <w:right w:w="108" w:type="dxa"/>
          </w:tblCellMar>
        </w:tblPrEx>
        <w:trPr>
          <w:trHeight w:val="31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172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总硬度(以碳酸钙计)</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1.57mmol/L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173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标准物质/水中磷化氢(以磷化氢计)</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130.0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1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174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标准样品/水中锡/介质:3.0mol/L盐酸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175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标准样品/水中锑/介质:4.0mol/L盐酸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0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176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标准样品/水中砷/介质:1.0mol/L硝酸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177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标准样品/水中硒/介质:2.0mol/L硝酸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178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标准物质/水中柠檬黄</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0.5mg/mL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179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标准物质/水中胭脂红</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0.5mg/mL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180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4种金属混标/钾钠钙镁</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120.0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181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lang w:val="en-US" w:eastAsia="zh-CN"/>
              </w:rPr>
            </w:pPr>
            <w:r>
              <w:rPr>
                <w:rFonts w:hint="eastAsia" w:asciiTheme="minorEastAsia" w:hAnsiTheme="minorEastAsia" w:eastAsiaTheme="minorEastAsia" w:cstheme="minorEastAsia"/>
                <w:kern w:val="0"/>
                <w:sz w:val="15"/>
                <w:szCs w:val="15"/>
              </w:rPr>
              <w:t>标样/水质 25种金属混标/锂铍镁铝磷钙钛钒铬锰铁钴镍</w:t>
            </w:r>
            <w:r>
              <w:rPr>
                <w:rFonts w:hint="eastAsia" w:asciiTheme="minorEastAsia" w:hAnsiTheme="minorEastAsia" w:eastAsiaTheme="minorEastAsia" w:cstheme="minorEastAsia"/>
                <w:kern w:val="0"/>
                <w:sz w:val="15"/>
                <w:szCs w:val="15"/>
                <w:lang w:val="en-US" w:eastAsia="zh-CN"/>
              </w:rPr>
              <w:t>等</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lang w:val="en-US" w:eastAsia="zh-CN"/>
              </w:rPr>
            </w:pPr>
            <w:r>
              <w:rPr>
                <w:rFonts w:hint="eastAsia" w:asciiTheme="minorEastAsia" w:hAnsiTheme="minorEastAsia" w:eastAsiaTheme="minorEastAsia" w:cstheme="minorEastAsia"/>
                <w:kern w:val="0"/>
                <w:sz w:val="15"/>
                <w:szCs w:val="15"/>
              </w:rPr>
              <w:t>浓度</w:t>
            </w:r>
            <w:r>
              <w:rPr>
                <w:rFonts w:hint="eastAsia" w:asciiTheme="minorEastAsia" w:hAnsiTheme="minorEastAsia" w:eastAsiaTheme="minorEastAsia" w:cstheme="minorEastAsia"/>
                <w:kern w:val="0"/>
                <w:sz w:val="15"/>
                <w:szCs w:val="15"/>
                <w:lang w:val="en-US" w:eastAsia="zh-CN"/>
              </w:rPr>
              <w:t>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555.0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182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粉条粉丝中铝成分分析标准物质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highlight w:val="none"/>
              </w:rPr>
              <w:t>4*10g/瓶</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27.1mg/K g</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1800.0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183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硼</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rPr>
              <w:t>浓度</w:t>
            </w:r>
            <w:r>
              <w:rPr>
                <w:rFonts w:hint="eastAsia" w:asciiTheme="minorEastAsia" w:hAnsiTheme="minorEastAsia" w:eastAsiaTheme="minorEastAsia" w:cstheme="minorEastAsia"/>
                <w:kern w:val="0"/>
                <w:sz w:val="15"/>
                <w:szCs w:val="15"/>
                <w:lang w:val="en-US" w:eastAsia="zh-CN"/>
              </w:rPr>
              <w:t>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144.0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184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生物成分分析标准物质-菠菜</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20g</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1534.0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物探所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185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标准物质/乙腈中灭草松</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186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标准样品/甲醇中呋喃丹</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天津农业部</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97"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187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甲醇中丙烯酰胺溶液标准物质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7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188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硫酸亚铁铵容量分析用标准溶液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0.04995mol/L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6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189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氯化锌容量分析用标准溶液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0.1002mol/L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6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190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标准品/甲醇中甲萘威(西维因)</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1.5mL</w:t>
            </w:r>
          </w:p>
        </w:tc>
        <w:tc>
          <w:tcPr>
            <w:tcW w:w="1860" w:type="dxa"/>
            <w:tcBorders>
              <w:top w:val="nil"/>
              <w:left w:val="nil"/>
              <w:bottom w:val="single" w:color="000000" w:sz="4" w:space="0"/>
              <w:right w:val="single" w:color="000000" w:sz="4" w:space="0"/>
            </w:tcBorders>
            <w:shd w:val="clear" w:color="auto" w:fill="auto"/>
            <w:vAlign w:val="top"/>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111.0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上海农药</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191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标准品/磷酸三丙酯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1g</w:t>
            </w:r>
          </w:p>
        </w:tc>
        <w:tc>
          <w:tcPr>
            <w:tcW w:w="1860" w:type="dxa"/>
            <w:tcBorders>
              <w:top w:val="nil"/>
              <w:left w:val="nil"/>
              <w:bottom w:val="single" w:color="000000" w:sz="4" w:space="0"/>
              <w:right w:val="single" w:color="000000" w:sz="4" w:space="0"/>
            </w:tcBorders>
            <w:shd w:val="clear" w:color="auto" w:fill="auto"/>
            <w:vAlign w:val="top"/>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浓度</w:t>
            </w:r>
            <w:r>
              <w:rPr>
                <w:rFonts w:hint="eastAsia" w:asciiTheme="minorEastAsia" w:hAnsiTheme="minorEastAsia" w:eastAsiaTheme="minorEastAsia" w:cstheme="minorEastAsia"/>
                <w:kern w:val="0"/>
                <w:sz w:val="15"/>
                <w:szCs w:val="15"/>
                <w:lang w:val="en-US" w:eastAsia="zh-CN"/>
              </w:rPr>
              <w:t>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485.0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192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标准样品/甲醇中阿特拉津</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72.0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193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标准物质/甲醇中2,4,6-三氯酚</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31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194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标准品/甲醇中3种内标混标/HJ 699-2014</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195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丙酮中百菌清溶液标准物质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34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196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标准物质/丙酮中邻苯二甲酸二(2-乙基己基)酯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120.0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197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丙酮中乙草胺溶液标准物质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198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标准物质/正己烷中七氯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199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正己烷中溴氰菊酯溶液标准物质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200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标准物质/甲醇中毒死蜱</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54.0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34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201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标准物质/甲醇中邻苯二甲酸二(2-乙基己基)酯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202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标准物质/异辛烷中1,3,5-三氯苯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99.5μg/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203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标准物质/异辛烷中1,2,3-三氯苯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101μg/m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7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204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标准品/甲醇中5种有机磷混标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205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标准物质/丙酮中2,4-D</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206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标准物质/乙腈中灭草松</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207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标准物质/异丙醇中2,4-二溴苯酚</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208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标准物质/乙酸乙酯中2,3-二溴丙酰胺</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209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标准物质/甲醇中6种有机磷农药混标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530.0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210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标准物质/异辛烷中1,2,4-三氯苯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211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标准品/甲醇中54种挥发性有机物VOC混标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690.0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212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标准物质/水质浊度</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90mL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400NTUNT U</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104.0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213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色度溶液标准物质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highlight w:val="none"/>
              </w:rPr>
              <w:t>500度</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214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挥发酚</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0.101mg/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72.0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215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标准物质/水中挥发酚</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54.0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216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水中硫酸根溶液标准物质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217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总氰化物</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46.1μg/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37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218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标准品/甲醇中3种内标混标/HJ 699-2014</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219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标准品/甲醇中 2-异丁基-3-甲氧基吡嗪</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473.0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220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标准物质/乙腈中苝-D12同位素</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10μg/mL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221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标准品/甲醇中 (±)-土臭素/2-甲基异莰醇混标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1200.0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222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丙酮中乙草胺溶液标准物质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223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标准物质/甲醇中苊-d10</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224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标准样品/丙酮中菲-D10同位素标准溶液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30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225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重铬酸钾容量分析用标准溶液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0.1008mol/L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230.0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1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226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阴离子表面活性剂/十二烷基苯磺酸钠</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15mL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10.5μg/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30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227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EDTA乙二胺四乙酸二钠容量分析用标准溶液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highlight w:val="yellow"/>
              </w:rPr>
            </w:pPr>
            <w:r>
              <w:rPr>
                <w:rFonts w:hint="eastAsia" w:asciiTheme="minorEastAsia" w:hAnsiTheme="minorEastAsia" w:eastAsiaTheme="minorEastAsia" w:cstheme="minorEastAsia"/>
                <w:kern w:val="0"/>
                <w:sz w:val="15"/>
                <w:szCs w:val="15"/>
                <w:highlight w:val="none"/>
              </w:rPr>
              <w:t>EDTA:0.1000mol/L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228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标准品/水中重铬酸钾/铬酸钾混标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176.0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10</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229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标准样品/乙醇中多菌灵</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天津农业部</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230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标准样品/水中六价铬</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231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标准样品/水中锗/介质:1.0mol/L硝酸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232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标准物质/5种金属ICP-MS内标混标/锗铑铟铼铋/介质:5%</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1000.0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233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标准样品/水中三价铬/介质:盐酸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234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标准样品/29种金属混标/银铝砷硼钡铍镉钴铬铯铜铁镓锂</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1600.0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1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235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标准物质/甲醇中6种喹诺酮类混标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236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乙醇中多菌灵溶液标准物质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237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标准品/磷酸三丁酯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250mg</w:t>
            </w:r>
          </w:p>
        </w:tc>
        <w:tc>
          <w:tcPr>
            <w:tcW w:w="1860" w:type="dxa"/>
            <w:tcBorders>
              <w:top w:val="nil"/>
              <w:left w:val="nil"/>
              <w:bottom w:val="single" w:color="000000" w:sz="4" w:space="0"/>
              <w:right w:val="single" w:color="000000" w:sz="4" w:space="0"/>
            </w:tcBorders>
            <w:shd w:val="clear" w:color="auto" w:fill="auto"/>
            <w:noWrap/>
          </w:tcPr>
          <w:p>
            <w:pPr>
              <w:widowControl/>
              <w:jc w:val="both"/>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99.9%</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210.0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238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质控样品/大米粉中无机砷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10g</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239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标准物质/甲醇中微囊藻毒素 LR</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10μg/mL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622.0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240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标准物质/水中六价铬</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241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标准样品/水中氨氮</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242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rPr>
              <w:t>标准物质/食用盐中碘(碘盐、盐碘)成分标准物质(GBW10008</w:t>
            </w:r>
            <w:r>
              <w:rPr>
                <w:rFonts w:hint="eastAsia" w:asciiTheme="minorEastAsia" w:hAnsiTheme="minorEastAsia" w:eastAsiaTheme="minorEastAsia" w:cstheme="minorEastAsia"/>
                <w:kern w:val="0"/>
                <w:sz w:val="15"/>
                <w:szCs w:val="15"/>
                <w:lang w:eastAsia="zh-CN"/>
              </w:rPr>
              <w:t>）</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35g*2/套</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国家碘缺乏病</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243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标准物质/水中氨氮</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0.5mg/L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244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标样/水质 高锰酸盐指数/COD-Mn</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0.978mg/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245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标准物质/水中总有机碳(TOC)</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18mL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highlight w:val="yellow"/>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246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标准物质/水中甲醛</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highlight w:val="yellow"/>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247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标准物质/4种砷形态混标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248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总硬度(以碳酸钙计)</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1.57mmol/L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249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标准物质/水中氨氮</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tblCellMar>
            <w:top w:w="0" w:type="dxa"/>
            <w:left w:w="108" w:type="dxa"/>
            <w:bottom w:w="0" w:type="dxa"/>
            <w:right w:w="108" w:type="dxa"/>
          </w:tblCellMar>
        </w:tblPrEx>
        <w:trPr>
          <w:trHeight w:val="36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250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标准物质/水中氰/介质:0.1mol/L氢氧化钠</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251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pH</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noWrap/>
          </w:tcPr>
          <w:p>
            <w:pPr>
              <w:widowControl/>
              <w:jc w:val="both"/>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4.13</w:t>
            </w:r>
            <w:r>
              <w:rPr>
                <w:rFonts w:hint="eastAsia" w:asciiTheme="minorEastAsia" w:hAnsiTheme="minorEastAsia" w:eastAsiaTheme="minorEastAsia" w:cstheme="minorEastAsia"/>
                <w:kern w:val="0"/>
                <w:sz w:val="15"/>
                <w:szCs w:val="15"/>
              </w:rPr>
              <w:t>pH</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252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总有机碳</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13.1mg/L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shd w:val="clear" w:color="auto" w:fill="auto"/>
          <w:tblCellMar>
            <w:top w:w="0" w:type="dxa"/>
            <w:left w:w="108" w:type="dxa"/>
            <w:bottom w:w="0" w:type="dxa"/>
            <w:right w:w="108" w:type="dxa"/>
          </w:tblCellMar>
        </w:tblPrEx>
        <w:trPr>
          <w:trHeight w:val="37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253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总硬度(以碳酸钙计)</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1.57mmol/L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254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甲醛</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1.22mg/L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71.0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255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六价铬</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0.205mg/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256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总氯/总余氯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1.08mg/L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257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标准物质/水中总氯/总余氯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heme="minorEastAsia" w:hAnsiTheme="minorEastAsia" w:eastAsiaTheme="minorEastAsia" w:cstheme="minorEastAsia"/>
                <w:kern w:val="0"/>
                <w:sz w:val="15"/>
                <w:szCs w:val="15"/>
                <w:lang w:val="en-US" w:eastAsia="zh-CN"/>
              </w:rPr>
            </w:pPr>
            <w:r>
              <w:rPr>
                <w:rFonts w:hint="eastAsia" w:asciiTheme="minorEastAsia" w:hAnsiTheme="minorEastAsia" w:eastAsiaTheme="minorEastAsia" w:cstheme="minorEastAsia"/>
                <w:kern w:val="0"/>
                <w:sz w:val="15"/>
                <w:szCs w:val="15"/>
                <w:lang w:val="en-US" w:eastAsia="zh-CN"/>
              </w:rPr>
              <w:t>258</w:t>
            </w:r>
          </w:p>
        </w:tc>
        <w:tc>
          <w:tcPr>
            <w:tcW w:w="3750" w:type="dxa"/>
            <w:tcBorders>
              <w:top w:val="nil"/>
              <w:left w:val="nil"/>
              <w:bottom w:val="single" w:color="000000" w:sz="4" w:space="0"/>
              <w:right w:val="single" w:color="000000" w:sz="4" w:space="0"/>
            </w:tcBorders>
            <w:shd w:val="clear" w:color="auto" w:fill="auto"/>
            <w:vAlign w:val="top"/>
          </w:tcPr>
          <w:p>
            <w:pPr>
              <w:widowControl/>
              <w:jc w:val="left"/>
              <w:rPr>
                <w:rFonts w:hint="eastAsia" w:asciiTheme="minorEastAsia" w:hAnsiTheme="minorEastAsia" w:eastAsiaTheme="minorEastAsia" w:cstheme="minorEastAsia"/>
                <w:color w:val="333333"/>
                <w:kern w:val="0"/>
                <w:sz w:val="15"/>
                <w:szCs w:val="15"/>
                <w:lang w:val="en-US" w:eastAsia="zh-CN" w:bidi="ar-SA"/>
              </w:rPr>
            </w:pPr>
            <w:r>
              <w:rPr>
                <w:rFonts w:hint="eastAsia" w:asciiTheme="minorEastAsia" w:hAnsiTheme="minorEastAsia" w:eastAsiaTheme="minorEastAsia" w:cstheme="minorEastAsia"/>
                <w:color w:val="333333"/>
                <w:kern w:val="0"/>
                <w:sz w:val="15"/>
                <w:szCs w:val="15"/>
              </w:rPr>
              <w:t>甲醇中克百威溶液标准物质</w:t>
            </w:r>
          </w:p>
        </w:tc>
        <w:tc>
          <w:tcPr>
            <w:tcW w:w="735" w:type="dxa"/>
            <w:tcBorders>
              <w:top w:val="nil"/>
              <w:left w:val="nil"/>
              <w:bottom w:val="single" w:color="000000" w:sz="4" w:space="0"/>
              <w:right w:val="single" w:color="000000" w:sz="4" w:space="0"/>
            </w:tcBorders>
            <w:shd w:val="clear" w:color="auto" w:fill="auto"/>
            <w:vAlign w:val="top"/>
          </w:tcPr>
          <w:p>
            <w:pPr>
              <w:widowControl/>
              <w:jc w:val="center"/>
              <w:rPr>
                <w:rFonts w:hint="eastAsia" w:asciiTheme="minorEastAsia" w:hAnsiTheme="minorEastAsia" w:eastAsiaTheme="minorEastAsia" w:cstheme="minorEastAsia"/>
                <w:color w:val="333333"/>
                <w:kern w:val="0"/>
                <w:sz w:val="15"/>
                <w:szCs w:val="15"/>
                <w:lang w:val="en-US" w:eastAsia="zh-CN" w:bidi="ar-SA"/>
              </w:rPr>
            </w:pPr>
            <w:r>
              <w:rPr>
                <w:rFonts w:hint="eastAsia" w:asciiTheme="minorEastAsia" w:hAnsiTheme="minorEastAsia" w:eastAsiaTheme="minorEastAsia" w:cstheme="minorEastAsia"/>
                <w:color w:val="333333"/>
                <w:kern w:val="0"/>
                <w:sz w:val="15"/>
                <w:szCs w:val="15"/>
              </w:rPr>
              <w:t>1mL</w:t>
            </w:r>
          </w:p>
        </w:tc>
        <w:tc>
          <w:tcPr>
            <w:tcW w:w="1860" w:type="dxa"/>
            <w:tcBorders>
              <w:top w:val="nil"/>
              <w:left w:val="nil"/>
              <w:bottom w:val="single" w:color="000000" w:sz="4" w:space="0"/>
              <w:right w:val="single" w:color="000000" w:sz="4" w:space="0"/>
            </w:tcBorders>
            <w:shd w:val="clear" w:color="auto" w:fill="auto"/>
            <w:noWrap/>
            <w:vAlign w:val="top"/>
          </w:tcPr>
          <w:p>
            <w:pPr>
              <w:widowControl/>
              <w:jc w:val="both"/>
              <w:rPr>
                <w:rFonts w:hint="eastAsia" w:asciiTheme="minorEastAsia" w:hAnsiTheme="minorEastAsia" w:eastAsiaTheme="minorEastAsia" w:cstheme="minorEastAsia"/>
                <w:color w:val="333333"/>
                <w:kern w:val="0"/>
                <w:sz w:val="15"/>
                <w:szCs w:val="15"/>
                <w:lang w:val="en-US" w:eastAsia="zh-CN" w:bidi="ar-SA"/>
              </w:rPr>
            </w:pPr>
            <w:r>
              <w:rPr>
                <w:rFonts w:hint="eastAsia" w:asciiTheme="minorEastAsia" w:hAnsiTheme="minorEastAsia" w:eastAsiaTheme="minorEastAsia" w:cstheme="minorEastAsia"/>
                <w:color w:val="333333"/>
                <w:kern w:val="0"/>
                <w:sz w:val="15"/>
                <w:szCs w:val="15"/>
              </w:rPr>
              <w:t>1000μg/mL </w:t>
            </w:r>
          </w:p>
        </w:tc>
        <w:tc>
          <w:tcPr>
            <w:tcW w:w="950" w:type="dxa"/>
            <w:tcBorders>
              <w:top w:val="nil"/>
              <w:left w:val="nil"/>
              <w:bottom w:val="single" w:color="000000" w:sz="4" w:space="0"/>
              <w:right w:val="single" w:color="000000" w:sz="4" w:space="0"/>
            </w:tcBorders>
            <w:shd w:val="clear" w:color="auto" w:fill="auto"/>
            <w:noWrap/>
            <w:vAlign w:val="top"/>
          </w:tcPr>
          <w:p>
            <w:pPr>
              <w:widowControl/>
              <w:jc w:val="center"/>
              <w:rPr>
                <w:rFonts w:hint="eastAsia" w:asciiTheme="minorEastAsia" w:hAnsiTheme="minorEastAsia" w:eastAsiaTheme="minorEastAsia" w:cstheme="minorEastAsia"/>
                <w:color w:val="000000"/>
                <w:kern w:val="0"/>
                <w:sz w:val="15"/>
                <w:szCs w:val="15"/>
                <w:lang w:val="en-US" w:eastAsia="zh-CN" w:bidi="ar-SA"/>
              </w:rPr>
            </w:pPr>
            <w:r>
              <w:rPr>
                <w:rFonts w:hint="eastAsia" w:asciiTheme="minorEastAsia" w:hAnsiTheme="minorEastAsia" w:eastAsiaTheme="minorEastAsia" w:cstheme="minorEastAsia"/>
                <w:color w:val="000000"/>
                <w:kern w:val="0"/>
                <w:sz w:val="15"/>
                <w:szCs w:val="15"/>
              </w:rPr>
              <w:t>200</w:t>
            </w:r>
            <w:r>
              <w:rPr>
                <w:rFonts w:hint="eastAsia" w:asciiTheme="minorEastAsia" w:hAnsiTheme="minorEastAsia" w:eastAsiaTheme="minorEastAsia" w:cstheme="minorEastAsia"/>
                <w:color w:val="000000"/>
                <w:kern w:val="0"/>
                <w:sz w:val="15"/>
                <w:szCs w:val="15"/>
                <w:lang w:val="en-US" w:eastAsia="zh-CN"/>
              </w:rPr>
              <w:t>.0</w:t>
            </w:r>
            <w:r>
              <w:rPr>
                <w:rFonts w:hint="eastAsia" w:asciiTheme="minorEastAsia" w:hAnsiTheme="minorEastAsia" w:eastAsiaTheme="minorEastAsia" w:cstheme="minorEastAsia"/>
                <w:color w:val="000000"/>
                <w:kern w:val="0"/>
                <w:sz w:val="15"/>
                <w:szCs w:val="15"/>
              </w:rPr>
              <w:t>　</w:t>
            </w:r>
          </w:p>
        </w:tc>
        <w:tc>
          <w:tcPr>
            <w:tcW w:w="1144" w:type="dxa"/>
            <w:tcBorders>
              <w:top w:val="nil"/>
              <w:left w:val="nil"/>
              <w:bottom w:val="single" w:color="000000" w:sz="4" w:space="0"/>
              <w:right w:val="single" w:color="000000" w:sz="4" w:space="0"/>
            </w:tcBorders>
            <w:shd w:val="clear" w:color="auto" w:fill="auto"/>
            <w:vAlign w:val="top"/>
          </w:tcPr>
          <w:p>
            <w:pPr>
              <w:widowControl/>
              <w:jc w:val="left"/>
              <w:rPr>
                <w:rFonts w:hint="default" w:asciiTheme="minorEastAsia" w:hAnsiTheme="minorEastAsia" w:eastAsiaTheme="minorEastAsia" w:cstheme="minorEastAsia"/>
                <w:color w:val="333333"/>
                <w:kern w:val="0"/>
                <w:sz w:val="15"/>
                <w:szCs w:val="15"/>
                <w:lang w:val="en-US" w:eastAsia="zh-CN" w:bidi="ar-SA"/>
              </w:rPr>
            </w:pPr>
            <w:r>
              <w:rPr>
                <w:rFonts w:hint="eastAsia" w:asciiTheme="minorEastAsia" w:hAnsiTheme="minorEastAsia" w:eastAsiaTheme="minorEastAsia" w:cstheme="minorEastAsia"/>
                <w:color w:val="333333"/>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vAlign w:val="top"/>
          </w:tcPr>
          <w:p>
            <w:pPr>
              <w:widowControl/>
              <w:jc w:val="center"/>
              <w:rPr>
                <w:rFonts w:hint="eastAsia" w:asciiTheme="minorEastAsia" w:hAnsiTheme="minorEastAsia" w:eastAsiaTheme="minorEastAsia" w:cstheme="minorEastAsia"/>
                <w:kern w:val="0"/>
                <w:sz w:val="15"/>
                <w:szCs w:val="15"/>
                <w:lang w:val="en-US" w:eastAsia="zh-CN" w:bidi="ar-SA"/>
              </w:rPr>
            </w:pPr>
            <w:r>
              <w:rPr>
                <w:rFonts w:hint="eastAsia" w:asciiTheme="minorEastAsia" w:hAnsiTheme="minorEastAsia" w:eastAsiaTheme="minorEastAsia" w:cstheme="minorEastAsia"/>
                <w:kern w:val="0"/>
                <w:sz w:val="15"/>
                <w:szCs w:val="15"/>
              </w:rPr>
              <w:t>1</w:t>
            </w:r>
          </w:p>
        </w:tc>
      </w:tr>
      <w:tr>
        <w:tblPrEx>
          <w:tblCellMar>
            <w:top w:w="0" w:type="dxa"/>
            <w:left w:w="108" w:type="dxa"/>
            <w:bottom w:w="0" w:type="dxa"/>
            <w:right w:w="108" w:type="dxa"/>
          </w:tblCellMar>
        </w:tblPrEx>
        <w:trPr>
          <w:trHeight w:val="34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259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标准物质/二氧化氯溶液(以二氧化氯计)</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210.0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260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实验室专用水/无浊度水/中国药典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261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水中硝酸根离子溶液标准物质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262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标准样品/水中氯/稀土分析用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263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硫代硫酸钠容量分析用标准溶液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Na2S2O3： 0.1002mol/L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120.0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264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硫代硫酸钠容量分析用标准溶液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Na2S2O： 0.002061mol/L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4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265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硫代硫酸钠容量分析用标准溶液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Na2S2O3：0.01007mol/L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266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标准样品/甲醇中1,2-二氯苯-D4同位素</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238.0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34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267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阴离子表面活性剂(以十二烷基苯磺酸钠计)</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15mL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72.0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268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标准品/淀粉指示剂(1%)</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highlight w:val="yellow"/>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36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269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质控样品/饼干中过氧化值</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100g</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0.80g/100g</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highlight w:val="yellow"/>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270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食用油中酸价/过氧化值/理化类</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100g</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826.0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检科院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271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标准样品/水中氯/稀土分析用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272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氨氮</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0.420mg/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shd w:val="clear" w:color="auto" w:fill="auto"/>
          <w:tblCellMar>
            <w:top w:w="0" w:type="dxa"/>
            <w:left w:w="108" w:type="dxa"/>
            <w:bottom w:w="0" w:type="dxa"/>
            <w:right w:w="108" w:type="dxa"/>
          </w:tblCellMar>
        </w:tblPrEx>
        <w:trPr>
          <w:trHeight w:val="37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273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氢氧化钠容量分析用标准溶液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NaOH：0.1004mol/L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0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274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氢氧化钠容量分析用标准溶液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NaOH:0.01000mol/L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275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标准品/二氧化硫</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174.0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highlight w:val="yellow"/>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276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质控样品/蜜饯中二氧化硫</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80g</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highlight w:val="yellow"/>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277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标准物质/甲醇中苊-d10</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278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标准物质/二氯甲烷中屈-d12</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279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标准物质/乙腈中苝-D12同位素</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10μg/mL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280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标准样品/丙酮中菲-D10同位素标准溶液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238.0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281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正己烷中六氯苯溶液标准物质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282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标准物质/二氯甲烷中环氧氯丙烷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120.0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283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铵离子</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0.643mg/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284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阴离子表面活性剂</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0.391mg/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285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标准物质/阴离子表面活性剂/十二烷基苯磺酸钠</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15mL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tblCellMar>
            <w:top w:w="0" w:type="dxa"/>
            <w:left w:w="108" w:type="dxa"/>
            <w:bottom w:w="0" w:type="dxa"/>
            <w:right w:w="108" w:type="dxa"/>
          </w:tblCellMar>
        </w:tblPrEx>
        <w:trPr>
          <w:trHeight w:val="34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286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EDTA乙二胺四乙酸二钠容量分析用标准溶液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EDTA:0.1000mol/L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287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标准物质/异辛烷中1,3,5-三氯苯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99.5μg/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288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标准物质/甲醇中2,4,6-三氯酚</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289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标准物质/甲醇中4种三卤甲烷混标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290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正己烷中溴氰菊酯溶液标准物质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291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标准物质/二氯甲烷中环氧氯丙烷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120.0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292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标准物质/异丙醇中2,4-二溴苯酚</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293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标准物质/正己烷中七氯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294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标准物质/甲醇中毒死蜱</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54.0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295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lang w:val="en-US" w:eastAsia="zh-CN"/>
              </w:rPr>
            </w:pPr>
            <w:r>
              <w:rPr>
                <w:rFonts w:hint="eastAsia" w:asciiTheme="minorEastAsia" w:hAnsiTheme="minorEastAsia" w:eastAsiaTheme="minorEastAsia" w:cstheme="minorEastAsia"/>
                <w:kern w:val="0"/>
                <w:sz w:val="15"/>
                <w:szCs w:val="15"/>
              </w:rPr>
              <w:t>标准物质/异辛烷中六氯苯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10ng/μL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296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标准物质/异辛烷中1,2,3-三氯苯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103μg/m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297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标准物质/异辛烷中1,2,4-三氯苯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298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黄豆粉成分分析标准物质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25g</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1500.0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299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标准物质/水中苯甲酸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300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标准物质/水中胭脂红</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0.5mg/mL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301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标准物质/水中日落黄</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0.5mg/mL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302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标准物质/水中苋菜红</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0.5mg/mL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303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标准物质/水中柠檬黄</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0.5mg/mL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304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标准物质/水中糖精钠</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305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标准物质/水中山梨酸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306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标准物质/水中亮蓝</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0.5mg/mL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1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307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标准物质/水中赤藓红</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海岸鸿蒙</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0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308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标准物质/水中氰/介质:0.1mol/L氢氧化钠</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4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309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标准物质/氯化钾电导率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1410μS/cm</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162.0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310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1.58mg/L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311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氨氮</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0.298mg/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312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标准样品/水中氨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313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标准物质/水中挥发酚</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54.0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314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标准品/甲醇中克伦特罗-D9同位素</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390.0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315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标准物质/甲醇中莱克多巴胺-D6同位素</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316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标准品/甲醇中特布他林-D9同位素</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317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标准物质/水中纽甜</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318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挥发酚</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0.133mg/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72.0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319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标准物质/水中亚硝酸盐氮</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39.0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320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标准物质/水中氮氧化物检测用亚硝酸盐</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250μg/m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highlight w:val="yellow"/>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321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标准物质/水中溴酸盐</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highlight w:val="yellow"/>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6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322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质控样品/婴幼儿配方乳粉中11种元素混标/钾钠钙镁铜铁</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40g</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1145.0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highlight w:val="yellow"/>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323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标准样品/26种金属混标/硅钾银铝砷硼钡铍钙镉钴铬铜铁</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1800.0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6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324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标准物质/甲醇中萘/液相色谱仪检定用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1.00×10⁻⁴g/m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4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325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标准物质/甲醇中萘/液相色谱仪检定用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1.00*10-7g/mL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326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标准品/水中二氯乙酸/三氯乙酸混标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230.0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327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质控样品/牛奶中蛋白质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100g</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328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质控样品/食品包装塑料袋中总迁移量4%乙酸,20%乙醇</w:t>
            </w:r>
          </w:p>
        </w:tc>
        <w:tc>
          <w:tcPr>
            <w:tcW w:w="735" w:type="dxa"/>
            <w:tcBorders>
              <w:top w:val="nil"/>
              <w:left w:val="nil"/>
              <w:bottom w:val="single" w:color="000000" w:sz="4" w:space="0"/>
              <w:right w:val="single" w:color="000000" w:sz="4" w:space="0"/>
            </w:tcBorders>
            <w:shd w:val="clear" w:color="auto" w:fill="auto"/>
          </w:tcPr>
          <w:p>
            <w:pPr>
              <w:widowControl/>
              <w:jc w:val="center"/>
              <w:rPr>
                <w:rFonts w:hint="default"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kern w:val="0"/>
                <w:sz w:val="15"/>
                <w:szCs w:val="15"/>
                <w:lang w:val="en-US" w:eastAsia="zh-CN"/>
              </w:rPr>
              <w:t>无</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1121.0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中实国食</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329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质控样品/牛奶中蛋白质</w:t>
            </w:r>
          </w:p>
        </w:tc>
        <w:tc>
          <w:tcPr>
            <w:tcW w:w="735" w:type="dxa"/>
            <w:tcBorders>
              <w:top w:val="nil"/>
              <w:left w:val="nil"/>
              <w:bottom w:val="single" w:color="000000" w:sz="4" w:space="0"/>
              <w:right w:val="single" w:color="000000" w:sz="4" w:space="0"/>
            </w:tcBorders>
            <w:shd w:val="clear" w:color="auto" w:fill="auto"/>
            <w:vAlign w:val="top"/>
          </w:tcPr>
          <w:p>
            <w:pPr>
              <w:widowControl/>
              <w:jc w:val="center"/>
              <w:rPr>
                <w:rFonts w:hint="eastAsia" w:asciiTheme="minorEastAsia" w:hAnsiTheme="minorEastAsia" w:eastAsiaTheme="minorEastAsia" w:cstheme="minorEastAsia"/>
                <w:kern w:val="0"/>
                <w:sz w:val="15"/>
                <w:szCs w:val="15"/>
                <w:lang w:val="en-US" w:eastAsia="zh-CN" w:bidi="ar-SA"/>
              </w:rPr>
            </w:pPr>
            <w:r>
              <w:rPr>
                <w:rFonts w:hint="eastAsia" w:asciiTheme="minorEastAsia" w:hAnsiTheme="minorEastAsia" w:eastAsiaTheme="minorEastAsia" w:cstheme="minorEastAsia"/>
                <w:kern w:val="0"/>
                <w:sz w:val="15"/>
                <w:szCs w:val="15"/>
                <w:lang w:val="en-US" w:eastAsia="zh-CN"/>
              </w:rPr>
              <w:t>10</w:t>
            </w:r>
            <w:r>
              <w:rPr>
                <w:rFonts w:hint="eastAsia" w:asciiTheme="minorEastAsia" w:hAnsiTheme="minorEastAsia" w:eastAsiaTheme="minorEastAsia" w:cstheme="minorEastAsia"/>
                <w:kern w:val="0"/>
                <w:sz w:val="15"/>
                <w:szCs w:val="15"/>
              </w:rPr>
              <w:t>0g</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873.0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中实国食</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4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330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EDTA乙二胺四乙酸二钠容量分析用标准溶液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EDTA</w:t>
            </w:r>
            <w:r>
              <w:rPr>
                <w:rFonts w:hint="eastAsia" w:asciiTheme="minorEastAsia" w:hAnsiTheme="minorEastAsia" w:eastAsiaTheme="minorEastAsia" w:cstheme="minorEastAsia"/>
                <w:kern w:val="0"/>
                <w:sz w:val="15"/>
                <w:szCs w:val="15"/>
                <w:lang w:eastAsia="zh-CN"/>
              </w:rPr>
              <w:t>：</w:t>
            </w:r>
            <w:r>
              <w:rPr>
                <w:rFonts w:hint="eastAsia" w:asciiTheme="minorEastAsia" w:hAnsiTheme="minorEastAsia" w:eastAsiaTheme="minorEastAsia" w:cstheme="minorEastAsia"/>
                <w:kern w:val="0"/>
                <w:sz w:val="15"/>
                <w:szCs w:val="15"/>
              </w:rPr>
              <w:t>0.1007mol/L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331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硝酸盐(以氮计)</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16.0mg/L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332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硝酸盐(以氮计)</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0.611mg/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333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标样-水中三氯乙酸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178μg/m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334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水中硝酸盐-氮溶液标准物质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335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草甘膦</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71.5μg/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336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标准物质/二硫化碳中三氯乙烯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337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质控样品/滤膜中镉</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3片/套</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不同浓度</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320.0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338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标样-水中二氯乙酸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highlight w:val="yellow"/>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36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339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质控样品/粉尘中游离二氧化硅</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2支/套</w:t>
            </w:r>
          </w:p>
        </w:tc>
        <w:tc>
          <w:tcPr>
            <w:tcW w:w="1860" w:type="dxa"/>
            <w:tcBorders>
              <w:top w:val="nil"/>
              <w:left w:val="nil"/>
              <w:bottom w:val="single" w:color="000000" w:sz="4" w:space="0"/>
              <w:right w:val="single" w:color="000000" w:sz="4" w:space="0"/>
            </w:tcBorders>
            <w:shd w:val="clear" w:color="auto" w:fill="auto"/>
            <w:vAlign w:val="top"/>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723.0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职业卫生中心</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lang w:val="en-US" w:eastAsia="zh-CN"/>
              </w:rPr>
            </w:pPr>
            <w:r>
              <w:rPr>
                <w:rFonts w:hint="eastAsia" w:asciiTheme="minorEastAsia" w:hAnsiTheme="minorEastAsia" w:eastAsiaTheme="minorEastAsia" w:cstheme="minorEastAsia"/>
                <w:color w:val="000000"/>
                <w:kern w:val="0"/>
                <w:sz w:val="15"/>
                <w:szCs w:val="15"/>
                <w:lang w:val="en-US" w:eastAsia="zh-CN"/>
              </w:rPr>
              <w:t>2</w:t>
            </w:r>
          </w:p>
        </w:tc>
      </w:tr>
      <w:tr>
        <w:tblPrEx>
          <w:shd w:val="clear" w:color="auto" w:fill="auto"/>
          <w:tblCellMar>
            <w:top w:w="0" w:type="dxa"/>
            <w:left w:w="108" w:type="dxa"/>
            <w:bottom w:w="0" w:type="dxa"/>
            <w:right w:w="108" w:type="dxa"/>
          </w:tblCellMar>
        </w:tblPrEx>
        <w:trPr>
          <w:trHeight w:val="30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340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质控样品/婴幼儿配方乳粉中碘/树脂瓶</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40g</w:t>
            </w:r>
          </w:p>
        </w:tc>
        <w:tc>
          <w:tcPr>
            <w:tcW w:w="1860" w:type="dxa"/>
            <w:tcBorders>
              <w:top w:val="nil"/>
              <w:left w:val="nil"/>
              <w:bottom w:val="single" w:color="000000" w:sz="4" w:space="0"/>
              <w:right w:val="single" w:color="000000" w:sz="4" w:space="0"/>
            </w:tcBorders>
            <w:shd w:val="clear" w:color="auto" w:fill="auto"/>
            <w:vAlign w:val="top"/>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873.0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中实国食</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341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标准样品/水中碘</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342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活性碳管中三氯乙烯标准物质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2支/套</w:t>
            </w:r>
          </w:p>
        </w:tc>
        <w:tc>
          <w:tcPr>
            <w:tcW w:w="1860" w:type="dxa"/>
            <w:tcBorders>
              <w:top w:val="nil"/>
              <w:left w:val="nil"/>
              <w:bottom w:val="single" w:color="000000" w:sz="4" w:space="0"/>
              <w:right w:val="single" w:color="000000" w:sz="4" w:space="0"/>
            </w:tcBorders>
            <w:shd w:val="clear" w:color="auto" w:fill="auto"/>
            <w:vAlign w:val="top"/>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中国疾控</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4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343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质控样品/粉尘中游离二氧化硅/需氢氟酸处理</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1个/套</w:t>
            </w:r>
          </w:p>
        </w:tc>
        <w:tc>
          <w:tcPr>
            <w:tcW w:w="1860" w:type="dxa"/>
            <w:tcBorders>
              <w:top w:val="nil"/>
              <w:left w:val="nil"/>
              <w:bottom w:val="single" w:color="000000" w:sz="4" w:space="0"/>
              <w:right w:val="single" w:color="000000" w:sz="4" w:space="0"/>
            </w:tcBorders>
            <w:shd w:val="clear" w:color="auto" w:fill="auto"/>
            <w:vAlign w:val="top"/>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464.0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广东省职业病</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344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标准物质/乙醇中甲醇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345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1.58mg/L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39.0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346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标准物质/叔戊醇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153.0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347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标准物质/蔗糖</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2g</w:t>
            </w:r>
          </w:p>
        </w:tc>
        <w:tc>
          <w:tcPr>
            <w:tcW w:w="1860" w:type="dxa"/>
            <w:tcBorders>
              <w:top w:val="nil"/>
              <w:left w:val="nil"/>
              <w:bottom w:val="single" w:color="000000" w:sz="4" w:space="0"/>
              <w:right w:val="single" w:color="000000" w:sz="4" w:space="0"/>
            </w:tcBorders>
            <w:shd w:val="clear" w:color="auto" w:fill="auto"/>
            <w:noWrap/>
          </w:tcPr>
          <w:p>
            <w:pPr>
              <w:widowControl/>
              <w:jc w:val="both"/>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99.7%</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453.0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348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标准物质/乳糖</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2g</w:t>
            </w:r>
          </w:p>
        </w:tc>
        <w:tc>
          <w:tcPr>
            <w:tcW w:w="1860" w:type="dxa"/>
            <w:tcBorders>
              <w:top w:val="nil"/>
              <w:left w:val="nil"/>
              <w:bottom w:val="single" w:color="000000" w:sz="4" w:space="0"/>
              <w:right w:val="single" w:color="000000" w:sz="4" w:space="0"/>
            </w:tcBorders>
            <w:shd w:val="clear" w:color="auto" w:fill="auto"/>
            <w:noWrap/>
          </w:tcPr>
          <w:p>
            <w:pPr>
              <w:widowControl/>
              <w:jc w:val="both"/>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99.5%</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453.0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349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硫代硫酸钠容量分析用标准溶液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Na2S2O3： 0.1002mol/L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120.0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350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二硫化碳中7种苯系物混合溶液标准物质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230.0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351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质控样品/酒类产品分析质控样品/白酒中甲醇/甜蜜素</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352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0.962mg/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shd w:val="clear" w:color="auto" w:fill="auto"/>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353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质控样品/粉尘中游离二氧化硅</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2支/套</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752.0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广东省职业病</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354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标样/水质 高锰酸盐指数/COD-Mn</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1.03mg/L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39.0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355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标样/水质 高锰酸盐指数/COD-Mn</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3.43mg/L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356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15.7μg/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357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标准物质/水中砷/介质:1%硝酸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48.0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358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标准物质/水中汞/介质:5%硝酸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highlight w:val="yellow"/>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359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标准物质/水中汞(80-1)</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highlight w:val="yellow"/>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360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w:t>
            </w:r>
            <w:r>
              <w:rPr>
                <w:rFonts w:hint="eastAsia" w:asciiTheme="minorEastAsia" w:hAnsiTheme="minorEastAsia" w:eastAsiaTheme="minorEastAsia" w:cstheme="minorEastAsia"/>
                <w:kern w:val="0"/>
                <w:sz w:val="15"/>
                <w:szCs w:val="15"/>
                <w:lang w:val="en-US" w:eastAsia="zh-CN"/>
              </w:rPr>
              <w:t>物质</w:t>
            </w:r>
            <w:r>
              <w:rPr>
                <w:rFonts w:hint="eastAsia" w:asciiTheme="minorEastAsia" w:hAnsiTheme="minorEastAsia" w:eastAsiaTheme="minorEastAsia" w:cstheme="minorEastAsia"/>
                <w:kern w:val="0"/>
                <w:sz w:val="15"/>
                <w:szCs w:val="15"/>
              </w:rPr>
              <w:t>/22种金属混标/铝砷硼钡钙铜镉铯铁钾镁锰钼钠</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1400.0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361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标准物质/水中汞/介质：3%硝酸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48.0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362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标准物质/水中砷/介质:1%硝酸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48.0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363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标样-甲醇中三氯甲烷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364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标准物质/甲醇中三氯甲烷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365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标准物质/甲醇中三氯甲烷/四氯化碳混标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138.0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366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标准物质/甲醇中四氯化碳</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lang w:eastAsia="zh-CN"/>
              </w:rPr>
            </w:pPr>
            <w:r>
              <w:rPr>
                <w:rFonts w:hint="eastAsia" w:asciiTheme="minorEastAsia" w:hAnsiTheme="minorEastAsia" w:eastAsiaTheme="minorEastAsia" w:cstheme="minorEastAsia"/>
                <w:color w:val="000000"/>
                <w:kern w:val="0"/>
                <w:sz w:val="15"/>
                <w:szCs w:val="15"/>
                <w:lang w:val="en-US" w:eastAsia="zh-CN"/>
              </w:rPr>
              <w:t>5</w:t>
            </w:r>
          </w:p>
        </w:tc>
      </w:tr>
      <w:tr>
        <w:tblPrEx>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367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标准物质/水中高氯酸盐/介质：10mmol/L氢氧化钠</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368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溴酸盐</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21.7mg/L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369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标准物质/水中溴酸根</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370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高氯酸盐</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14.6μg/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602.0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highlight w:val="yellow"/>
              </w:rPr>
            </w:pP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371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标样-甲醇中5种苯系物混标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约</w:t>
            </w:r>
            <w:r>
              <w:rPr>
                <w:rFonts w:hint="eastAsia" w:asciiTheme="minorEastAsia" w:hAnsiTheme="minorEastAsia" w:eastAsiaTheme="minorEastAsia" w:cstheme="minorEastAsia"/>
                <w:kern w:val="0"/>
                <w:sz w:val="15"/>
                <w:szCs w:val="15"/>
              </w:rPr>
              <w:t>90μg/mL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372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标样/水质 亚硝酸盐(以氮计)</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0.263mg/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373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标准物质/水中砷/介质:1%硝酸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48.0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374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标准物质/水中汞/介质：3%硝酸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48.0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375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标准物质/水中镉/介质：1%硝酸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39.0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376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标准物质/水中镍/介质：1%硝酸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39.0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377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标准物质/水中锡/介质:20%盐酸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378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标准物质/水中锰/介质:1%硝酸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39.0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379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6种金属混标/铬镍铜锌镉铅</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150.0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380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标准物质/偏硅酸标准溶液(以硅酸根计)/介质:0.05%碳酸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381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标准物质/水中钾/介质:1%盐酸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80mL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382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标准物质/水中银/介质：1%硝酸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39.0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383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标准样品/水中氟/稀土分析用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0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384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标准样品/水中铊/介质:2.0mol/L硝酸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国家有色金属</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385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标准物质/水中钠/介质:1%盐酸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80mL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386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标准物质/水中钙/介质:5%盐酸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80mL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387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标准物质/水中铜/介质：1%硝酸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39.0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388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标准物质/水中铁/介质：5%盐酸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39.0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389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标准物质/水中铅/介质:1%硝酸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39.0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390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标准物质/水中锌/介质：1%硝酸</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39.0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391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标样/水质 亚硝酸盐(以氮计)</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80.1μg/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39.0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392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6种金属混标/铜铅锌镉镍铬</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122.0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lang w:eastAsia="zh-CN"/>
              </w:rPr>
            </w:pPr>
            <w:r>
              <w:rPr>
                <w:rFonts w:hint="eastAsia" w:asciiTheme="minorEastAsia" w:hAnsiTheme="minorEastAsia" w:eastAsiaTheme="minorEastAsia" w:cstheme="minorEastAsia"/>
                <w:color w:val="000000"/>
                <w:kern w:val="0"/>
                <w:sz w:val="15"/>
                <w:szCs w:val="15"/>
                <w:lang w:val="en-US" w:eastAsia="zh-CN"/>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393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氟化物</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2.30mg/L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39.0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394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标准样品/甲醇中三氯甲烷</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395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标准物质/水中六价铬</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39.0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31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396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标样/水质 高锰酸盐指数/COD-Mn</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12.9mg/L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397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氯酸盐</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0.779mg/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398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亚氯酸盐</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0.769mg/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6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399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质控样品/生活饮用水中三氯甲烷/四氯化碳</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三氯甲烷 45μg/L</w:t>
            </w:r>
          </w:p>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四氯化碳 28μg/L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河南标物</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400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标准样品/甲醇中四氯化碳</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75.0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401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标样/水质 高锰酸盐指数/COD-Mn</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1.21mg/L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39.0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402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铝</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0.309mg/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403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标准物质/甲醇中苯乙烯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1.04mg/m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66.0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404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汞</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5.63μg/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shd w:val="clear" w:color="auto" w:fill="auto"/>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405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标样/水质 高锰酸盐指数/COD-Mn</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3.43mg/L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406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标准物质/异丙醇/水中利血平</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138.0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407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标样/水质 六价铬</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0.221mg/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39.0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lang w:eastAsia="zh-CN"/>
              </w:rPr>
            </w:pPr>
            <w:r>
              <w:rPr>
                <w:rFonts w:hint="eastAsia" w:asciiTheme="minorEastAsia" w:hAnsiTheme="minorEastAsia" w:eastAsiaTheme="minorEastAsia" w:cstheme="minorEastAsia"/>
                <w:color w:val="000000"/>
                <w:kern w:val="0"/>
                <w:sz w:val="15"/>
                <w:szCs w:val="15"/>
                <w:lang w:val="en-US" w:eastAsia="zh-CN"/>
              </w:rPr>
              <w:t>5</w:t>
            </w:r>
          </w:p>
        </w:tc>
      </w:tr>
      <w:tr>
        <w:tblPrEx>
          <w:shd w:val="clear" w:color="auto" w:fill="auto"/>
          <w:tblCellMar>
            <w:top w:w="0" w:type="dxa"/>
            <w:left w:w="108" w:type="dxa"/>
            <w:bottom w:w="0" w:type="dxa"/>
            <w:right w:w="108" w:type="dxa"/>
          </w:tblCellMar>
        </w:tblPrEx>
        <w:trPr>
          <w:trHeight w:val="37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408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标准品/甲醇中54种挥发性有机物VOC混标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690.0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409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标准品/甲醇中氯乙烯</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320.0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410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标准品/甲醇中 2-异丁基-3-甲氧基吡嗪</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100μg/m 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473.0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411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二硫化碳中甲苯溶液标准物质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412</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二硫化碳中正己烷溶液标准物质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120.0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413</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水中铵溶液标准物质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414</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标准物质/水中氨氮</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39.0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415</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硫酸亚铁铵容量分析用标准溶液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0.5072mol/L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360.0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416</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活性碳管中三氯乙烯标准物质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2支/套</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770.0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lang w:val="en-US" w:eastAsia="zh-CN"/>
              </w:rPr>
            </w:pPr>
            <w:r>
              <w:rPr>
                <w:rFonts w:hint="eastAsia" w:asciiTheme="minorEastAsia" w:hAnsiTheme="minorEastAsia" w:eastAsiaTheme="minorEastAsia" w:cstheme="minorEastAsia"/>
                <w:kern w:val="0"/>
                <w:sz w:val="15"/>
                <w:szCs w:val="15"/>
              </w:rPr>
              <w:t>中国疾控</w:t>
            </w:r>
            <w:r>
              <w:rPr>
                <w:rFonts w:hint="eastAsia" w:asciiTheme="minorEastAsia" w:hAnsiTheme="minorEastAsia" w:eastAsiaTheme="minorEastAsia" w:cstheme="minorEastAsia"/>
                <w:kern w:val="0"/>
                <w:sz w:val="15"/>
                <w:szCs w:val="15"/>
                <w:lang w:val="en-US" w:eastAsia="zh-CN"/>
              </w:rPr>
              <w:t>中心</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645"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417</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质控样品/滤膜中镉</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3片/套</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highlight w:val="none"/>
              </w:rPr>
            </w:pPr>
            <w:r>
              <w:rPr>
                <w:rFonts w:hint="eastAsia" w:asciiTheme="minorEastAsia" w:hAnsiTheme="minorEastAsia" w:eastAsiaTheme="minorEastAsia" w:cstheme="minorEastAsia"/>
                <w:kern w:val="0"/>
                <w:sz w:val="15"/>
                <w:szCs w:val="15"/>
                <w:highlight w:val="none"/>
              </w:rPr>
              <w:t>标准值1: 30.0μg</w:t>
            </w:r>
          </w:p>
          <w:p>
            <w:pPr>
              <w:widowControl/>
              <w:jc w:val="both"/>
              <w:rPr>
                <w:rFonts w:hint="eastAsia" w:asciiTheme="minorEastAsia" w:hAnsiTheme="minorEastAsia" w:eastAsiaTheme="minorEastAsia" w:cstheme="minorEastAsia"/>
                <w:color w:val="000000"/>
                <w:kern w:val="0"/>
                <w:sz w:val="20"/>
                <w:szCs w:val="20"/>
                <w:highlight w:val="red"/>
              </w:rPr>
            </w:pPr>
            <w:r>
              <w:rPr>
                <w:rFonts w:hint="eastAsia" w:asciiTheme="minorEastAsia" w:hAnsiTheme="minorEastAsia" w:eastAsiaTheme="minorEastAsia" w:cstheme="minorEastAsia"/>
                <w:kern w:val="0"/>
                <w:sz w:val="15"/>
                <w:szCs w:val="15"/>
                <w:highlight w:val="none"/>
              </w:rPr>
              <w:t>标准值2:60.0μg</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320.0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w:t>
            </w:r>
          </w:p>
        </w:tc>
      </w:tr>
      <w:tr>
        <w:tblPrEx>
          <w:shd w:val="clear" w:color="auto" w:fill="auto"/>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418</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标样/水质 高锰酸盐指数/COD-Mn</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3.53mg/L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40.0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w:t>
            </w:r>
          </w:p>
        </w:tc>
      </w:tr>
      <w:tr>
        <w:tblPrEx>
          <w:shd w:val="clear" w:color="auto" w:fill="auto"/>
          <w:tblCellMar>
            <w:top w:w="0" w:type="dxa"/>
            <w:left w:w="108" w:type="dxa"/>
            <w:bottom w:w="0" w:type="dxa"/>
            <w:right w:w="108" w:type="dxa"/>
          </w:tblCellMar>
        </w:tblPrEx>
        <w:trPr>
          <w:trHeight w:val="42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419</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二硫化碳中7种苯系物混合溶液标准物质</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2mL</w:t>
            </w:r>
          </w:p>
        </w:tc>
        <w:tc>
          <w:tcPr>
            <w:tcW w:w="186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1000μg/ 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230.0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33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420</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标准品/甲醇中12种喹诺酮同位素混标</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10μg/mL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1800.0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shd w:val="clear" w:color="auto" w:fill="auto"/>
          <w:tblCellMar>
            <w:top w:w="0" w:type="dxa"/>
            <w:left w:w="108" w:type="dxa"/>
            <w:bottom w:w="0" w:type="dxa"/>
            <w:right w:w="108" w:type="dxa"/>
          </w:tblCellMar>
        </w:tblPrEx>
        <w:trPr>
          <w:trHeight w:val="39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421</w:t>
            </w:r>
          </w:p>
        </w:tc>
        <w:tc>
          <w:tcPr>
            <w:tcW w:w="3750"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EDTA乙二胺四乙酸二钠容量分析用标准溶液</w:t>
            </w:r>
          </w:p>
        </w:tc>
        <w:tc>
          <w:tcPr>
            <w:tcW w:w="735" w:type="dxa"/>
            <w:tcBorders>
              <w:top w:val="nil"/>
              <w:left w:val="nil"/>
              <w:bottom w:val="single" w:color="000000" w:sz="4" w:space="0"/>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500mL</w:t>
            </w:r>
          </w:p>
        </w:tc>
        <w:tc>
          <w:tcPr>
            <w:tcW w:w="1860" w:type="dxa"/>
            <w:tcBorders>
              <w:top w:val="nil"/>
              <w:left w:val="nil"/>
              <w:bottom w:val="single" w:color="000000" w:sz="4" w:space="0"/>
              <w:right w:val="single" w:color="000000" w:sz="4" w:space="0"/>
            </w:tcBorders>
            <w:shd w:val="clear" w:color="auto" w:fill="auto"/>
          </w:tcPr>
          <w:p>
            <w:pPr>
              <w:widowControl/>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5"/>
                <w:szCs w:val="15"/>
              </w:rPr>
              <w:t>EDTA</w:t>
            </w:r>
            <w:r>
              <w:rPr>
                <w:rFonts w:hint="eastAsia" w:asciiTheme="minorEastAsia" w:hAnsiTheme="minorEastAsia" w:eastAsiaTheme="minorEastAsia" w:cstheme="minorEastAsia"/>
                <w:kern w:val="0"/>
                <w:sz w:val="15"/>
                <w:szCs w:val="15"/>
                <w:lang w:eastAsia="zh-CN"/>
              </w:rPr>
              <w:t>：</w:t>
            </w:r>
            <w:r>
              <w:rPr>
                <w:rFonts w:hint="eastAsia" w:asciiTheme="minorEastAsia" w:hAnsiTheme="minorEastAsia" w:eastAsiaTheme="minorEastAsia" w:cstheme="minorEastAsia"/>
                <w:kern w:val="0"/>
                <w:sz w:val="15"/>
                <w:szCs w:val="15"/>
              </w:rPr>
              <w:t>0.1025mol/L</w:t>
            </w:r>
          </w:p>
        </w:tc>
        <w:tc>
          <w:tcPr>
            <w:tcW w:w="950" w:type="dxa"/>
            <w:tcBorders>
              <w:top w:val="nil"/>
              <w:left w:val="nil"/>
              <w:bottom w:val="single" w:color="000000" w:sz="4" w:space="0"/>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80.0</w:t>
            </w:r>
          </w:p>
        </w:tc>
        <w:tc>
          <w:tcPr>
            <w:tcW w:w="1144" w:type="dxa"/>
            <w:tcBorders>
              <w:top w:val="nil"/>
              <w:left w:val="nil"/>
              <w:bottom w:val="single" w:color="000000" w:sz="4" w:space="0"/>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000000" w:sz="4" w:space="0"/>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3</w:t>
            </w:r>
          </w:p>
        </w:tc>
      </w:tr>
      <w:tr>
        <w:tblPrEx>
          <w:tblCellMar>
            <w:top w:w="0" w:type="dxa"/>
            <w:left w:w="108" w:type="dxa"/>
            <w:bottom w:w="0" w:type="dxa"/>
            <w:right w:w="108" w:type="dxa"/>
          </w:tblCellMar>
        </w:tblPrEx>
        <w:trPr>
          <w:trHeight w:val="317"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422</w:t>
            </w:r>
          </w:p>
        </w:tc>
        <w:tc>
          <w:tcPr>
            <w:tcW w:w="3750" w:type="dxa"/>
            <w:tcBorders>
              <w:top w:val="nil"/>
              <w:left w:val="nil"/>
              <w:bottom w:val="nil"/>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缓冲溶液总硬度检测专用</w:t>
            </w:r>
          </w:p>
        </w:tc>
        <w:tc>
          <w:tcPr>
            <w:tcW w:w="735" w:type="dxa"/>
            <w:tcBorders>
              <w:top w:val="nil"/>
              <w:left w:val="nil"/>
              <w:bottom w:val="nil"/>
              <w:right w:val="single" w:color="000000"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500mL</w:t>
            </w:r>
          </w:p>
        </w:tc>
        <w:tc>
          <w:tcPr>
            <w:tcW w:w="1860" w:type="dxa"/>
            <w:tcBorders>
              <w:top w:val="nil"/>
              <w:left w:val="nil"/>
              <w:bottom w:val="nil"/>
              <w:right w:val="single" w:color="000000"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10pH</w:t>
            </w:r>
          </w:p>
        </w:tc>
        <w:tc>
          <w:tcPr>
            <w:tcW w:w="950" w:type="dxa"/>
            <w:tcBorders>
              <w:top w:val="nil"/>
              <w:left w:val="nil"/>
              <w:bottom w:val="nil"/>
              <w:right w:val="single" w:color="000000"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264.0</w:t>
            </w:r>
          </w:p>
        </w:tc>
        <w:tc>
          <w:tcPr>
            <w:tcW w:w="1144" w:type="dxa"/>
            <w:tcBorders>
              <w:top w:val="nil"/>
              <w:left w:val="nil"/>
              <w:bottom w:val="nil"/>
              <w:right w:val="single" w:color="000000" w:sz="4" w:space="0"/>
            </w:tcBorders>
            <w:shd w:val="clear" w:color="auto" w:fill="auto"/>
          </w:tcPr>
          <w:p>
            <w:pPr>
              <w:widowControl/>
              <w:jc w:val="left"/>
              <w:rPr>
                <w:rFonts w:hint="eastAsia" w:asciiTheme="minorEastAsia" w:hAnsiTheme="minorEastAsia" w:eastAsiaTheme="minorEastAsia" w:cstheme="minorEastAsia"/>
                <w:kern w:val="0"/>
                <w:sz w:val="15"/>
                <w:szCs w:val="15"/>
              </w:rPr>
            </w:pPr>
          </w:p>
        </w:tc>
        <w:tc>
          <w:tcPr>
            <w:tcW w:w="552" w:type="dxa"/>
            <w:tcBorders>
              <w:top w:val="nil"/>
              <w:left w:val="nil"/>
              <w:bottom w:val="nil"/>
              <w:right w:val="single" w:color="000000" w:sz="4" w:space="0"/>
            </w:tcBorders>
            <w:shd w:val="clear" w:color="auto" w:fill="auto"/>
            <w:noWrap/>
          </w:tcPr>
          <w:p>
            <w:pPr>
              <w:widowControl/>
              <w:ind w:firstLine="300" w:firstLineChars="200"/>
              <w:jc w:val="right"/>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w:t>
            </w:r>
          </w:p>
        </w:tc>
      </w:tr>
      <w:tr>
        <w:tblPrEx>
          <w:tblCellMar>
            <w:top w:w="0" w:type="dxa"/>
            <w:left w:w="108" w:type="dxa"/>
            <w:bottom w:w="0" w:type="dxa"/>
            <w:right w:w="108" w:type="dxa"/>
          </w:tblCellMar>
        </w:tblPrEx>
        <w:trPr>
          <w:trHeight w:val="240" w:hRule="atLeast"/>
        </w:trPr>
        <w:tc>
          <w:tcPr>
            <w:tcW w:w="720" w:type="dxa"/>
            <w:tcBorders>
              <w:top w:val="nil"/>
              <w:left w:val="single" w:color="000000" w:sz="4" w:space="0"/>
              <w:bottom w:val="single" w:color="000000" w:sz="4" w:space="0"/>
              <w:right w:val="nil"/>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423</w:t>
            </w:r>
          </w:p>
        </w:tc>
        <w:tc>
          <w:tcPr>
            <w:tcW w:w="375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尿碘标物</w:t>
            </w:r>
          </w:p>
        </w:tc>
        <w:tc>
          <w:tcPr>
            <w:tcW w:w="735" w:type="dxa"/>
            <w:tcBorders>
              <w:top w:val="single" w:color="auto" w:sz="4" w:space="0"/>
              <w:left w:val="nil"/>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2支/套</w:t>
            </w:r>
          </w:p>
        </w:tc>
        <w:tc>
          <w:tcPr>
            <w:tcW w:w="1860" w:type="dxa"/>
            <w:tcBorders>
              <w:top w:val="single" w:color="auto" w:sz="4" w:space="0"/>
              <w:left w:val="nil"/>
              <w:bottom w:val="single" w:color="auto" w:sz="4" w:space="0"/>
              <w:right w:val="single" w:color="auto"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single" w:color="auto" w:sz="4" w:space="0"/>
              <w:left w:val="nil"/>
              <w:bottom w:val="single" w:color="auto" w:sz="4" w:space="0"/>
              <w:right w:val="single" w:color="auto" w:sz="4" w:space="0"/>
            </w:tcBorders>
            <w:shd w:val="clear" w:color="auto" w:fill="auto"/>
            <w:noWrap/>
          </w:tcPr>
          <w:p>
            <w:pPr>
              <w:widowControl/>
              <w:jc w:val="center"/>
              <w:rPr>
                <w:rFonts w:hint="default" w:asciiTheme="minorEastAsia" w:hAnsiTheme="minorEastAsia" w:eastAsiaTheme="minorEastAsia" w:cstheme="minorEastAsia"/>
                <w:color w:val="000000"/>
                <w:kern w:val="0"/>
                <w:sz w:val="15"/>
                <w:szCs w:val="15"/>
                <w:lang w:val="en-US" w:eastAsia="zh-CN"/>
              </w:rPr>
            </w:pPr>
            <w:r>
              <w:rPr>
                <w:rFonts w:hint="eastAsia" w:asciiTheme="minorEastAsia" w:hAnsiTheme="minorEastAsia" w:eastAsiaTheme="minorEastAsia" w:cstheme="minorEastAsia"/>
                <w:color w:val="000000"/>
                <w:kern w:val="0"/>
                <w:sz w:val="15"/>
                <w:szCs w:val="15"/>
              </w:rPr>
              <w:t>606</w:t>
            </w:r>
            <w:r>
              <w:rPr>
                <w:rFonts w:hint="eastAsia" w:asciiTheme="minorEastAsia" w:hAnsiTheme="minorEastAsia" w:eastAsiaTheme="minorEastAsia" w:cstheme="minorEastAsia"/>
                <w:color w:val="000000"/>
                <w:kern w:val="0"/>
                <w:sz w:val="15"/>
                <w:szCs w:val="15"/>
                <w:lang w:val="en-US" w:eastAsia="zh-CN"/>
              </w:rPr>
              <w:t>.0</w:t>
            </w:r>
          </w:p>
        </w:tc>
        <w:tc>
          <w:tcPr>
            <w:tcW w:w="1144" w:type="dxa"/>
            <w:tcBorders>
              <w:top w:val="single" w:color="auto" w:sz="4" w:space="0"/>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国家碘缺乏病实验室</w:t>
            </w:r>
          </w:p>
        </w:tc>
        <w:tc>
          <w:tcPr>
            <w:tcW w:w="552" w:type="dxa"/>
            <w:tcBorders>
              <w:top w:val="single" w:color="auto" w:sz="4" w:space="0"/>
              <w:left w:val="nil"/>
              <w:bottom w:val="single" w:color="auto" w:sz="4" w:space="0"/>
              <w:right w:val="single" w:color="auto" w:sz="4" w:space="0"/>
            </w:tcBorders>
            <w:shd w:val="clear" w:color="auto" w:fill="auto"/>
            <w:noWrap/>
          </w:tcPr>
          <w:p>
            <w:pPr>
              <w:widowControl/>
              <w:ind w:firstLine="300" w:firstLineChars="200"/>
              <w:jc w:val="righ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w:t>
            </w:r>
          </w:p>
        </w:tc>
      </w:tr>
      <w:tr>
        <w:tblPrEx>
          <w:tblCellMar>
            <w:top w:w="0" w:type="dxa"/>
            <w:left w:w="108" w:type="dxa"/>
            <w:bottom w:w="0" w:type="dxa"/>
            <w:right w:w="108" w:type="dxa"/>
          </w:tblCellMar>
        </w:tblPrEx>
        <w:trPr>
          <w:trHeight w:val="630" w:hRule="atLeast"/>
        </w:trPr>
        <w:tc>
          <w:tcPr>
            <w:tcW w:w="720" w:type="dxa"/>
            <w:tcBorders>
              <w:top w:val="nil"/>
              <w:left w:val="single" w:color="000000" w:sz="4" w:space="0"/>
              <w:bottom w:val="single" w:color="000000" w:sz="4" w:space="0"/>
              <w:right w:val="nil"/>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424</w:t>
            </w:r>
          </w:p>
        </w:tc>
        <w:tc>
          <w:tcPr>
            <w:tcW w:w="3750" w:type="dxa"/>
            <w:tcBorders>
              <w:top w:val="nil"/>
              <w:left w:val="single" w:color="auto" w:sz="4" w:space="0"/>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水中碘成分分析标准物质</w:t>
            </w:r>
          </w:p>
        </w:tc>
        <w:tc>
          <w:tcPr>
            <w:tcW w:w="735" w:type="dxa"/>
            <w:tcBorders>
              <w:top w:val="nil"/>
              <w:left w:val="nil"/>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color w:val="FF0000"/>
                <w:kern w:val="0"/>
                <w:sz w:val="15"/>
                <w:szCs w:val="15"/>
              </w:rPr>
            </w:pPr>
            <w:r>
              <w:rPr>
                <w:rFonts w:hint="eastAsia" w:asciiTheme="minorEastAsia" w:hAnsiTheme="minorEastAsia" w:eastAsiaTheme="minorEastAsia" w:cstheme="minorEastAsia"/>
                <w:color w:val="auto"/>
                <w:kern w:val="0"/>
                <w:sz w:val="15"/>
                <w:szCs w:val="15"/>
              </w:rPr>
              <w:t>40mL*2/套</w:t>
            </w:r>
          </w:p>
        </w:tc>
        <w:tc>
          <w:tcPr>
            <w:tcW w:w="1860" w:type="dxa"/>
            <w:tcBorders>
              <w:top w:val="nil"/>
              <w:left w:val="nil"/>
              <w:bottom w:val="single" w:color="auto" w:sz="4" w:space="0"/>
              <w:right w:val="single" w:color="auto"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auto" w:sz="4" w:space="0"/>
              <w:right w:val="single" w:color="auto"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525</w:t>
            </w:r>
            <w:r>
              <w:rPr>
                <w:rFonts w:hint="eastAsia" w:asciiTheme="minorEastAsia" w:hAnsiTheme="minorEastAsia" w:eastAsiaTheme="minorEastAsia" w:cstheme="minorEastAsia"/>
                <w:color w:val="000000"/>
                <w:kern w:val="0"/>
                <w:sz w:val="15"/>
                <w:szCs w:val="15"/>
                <w:lang w:val="en-US" w:eastAsia="zh-CN"/>
              </w:rPr>
              <w:t>.0</w:t>
            </w:r>
          </w:p>
        </w:tc>
        <w:tc>
          <w:tcPr>
            <w:tcW w:w="1144" w:type="dxa"/>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国家碘缺乏病实验室</w:t>
            </w:r>
          </w:p>
        </w:tc>
        <w:tc>
          <w:tcPr>
            <w:tcW w:w="552" w:type="dxa"/>
            <w:tcBorders>
              <w:top w:val="nil"/>
              <w:left w:val="nil"/>
              <w:bottom w:val="single" w:color="auto" w:sz="4" w:space="0"/>
              <w:right w:val="single" w:color="auto" w:sz="4" w:space="0"/>
            </w:tcBorders>
            <w:shd w:val="clear" w:color="auto" w:fill="auto"/>
            <w:noWrap/>
          </w:tcPr>
          <w:p>
            <w:pPr>
              <w:widowControl/>
              <w:ind w:firstLine="300" w:firstLineChars="200"/>
              <w:jc w:val="righ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nil"/>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425</w:t>
            </w:r>
          </w:p>
        </w:tc>
        <w:tc>
          <w:tcPr>
            <w:tcW w:w="3750" w:type="dxa"/>
            <w:tcBorders>
              <w:top w:val="nil"/>
              <w:left w:val="single" w:color="auto" w:sz="4" w:space="0"/>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水质溶解性总固体</w:t>
            </w:r>
          </w:p>
        </w:tc>
        <w:tc>
          <w:tcPr>
            <w:tcW w:w="735" w:type="dxa"/>
            <w:tcBorders>
              <w:top w:val="nil"/>
              <w:left w:val="nil"/>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500mL</w:t>
            </w:r>
          </w:p>
        </w:tc>
        <w:tc>
          <w:tcPr>
            <w:tcW w:w="1860" w:type="dxa"/>
            <w:tcBorders>
              <w:top w:val="nil"/>
              <w:left w:val="nil"/>
              <w:bottom w:val="single" w:color="auto" w:sz="4" w:space="0"/>
              <w:right w:val="single" w:color="auto"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auto" w:sz="4" w:space="0"/>
              <w:right w:val="single" w:color="auto"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250</w:t>
            </w:r>
            <w:r>
              <w:rPr>
                <w:rFonts w:hint="eastAsia" w:asciiTheme="minorEastAsia" w:hAnsiTheme="minorEastAsia" w:eastAsiaTheme="minorEastAsia" w:cstheme="minorEastAsia"/>
                <w:color w:val="000000"/>
                <w:kern w:val="0"/>
                <w:sz w:val="15"/>
                <w:szCs w:val="15"/>
                <w:lang w:val="en-US" w:eastAsia="zh-CN"/>
              </w:rPr>
              <w:t>.0</w:t>
            </w:r>
          </w:p>
        </w:tc>
        <w:tc>
          <w:tcPr>
            <w:tcW w:w="1144" w:type="dxa"/>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 </w:t>
            </w:r>
          </w:p>
        </w:tc>
        <w:tc>
          <w:tcPr>
            <w:tcW w:w="552" w:type="dxa"/>
            <w:tcBorders>
              <w:top w:val="nil"/>
              <w:left w:val="nil"/>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nil"/>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426</w:t>
            </w:r>
          </w:p>
        </w:tc>
        <w:tc>
          <w:tcPr>
            <w:tcW w:w="3750" w:type="dxa"/>
            <w:tcBorders>
              <w:top w:val="nil"/>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水中硫化物</w:t>
            </w:r>
          </w:p>
        </w:tc>
        <w:tc>
          <w:tcPr>
            <w:tcW w:w="735" w:type="dxa"/>
            <w:tcBorders>
              <w:top w:val="nil"/>
              <w:left w:val="nil"/>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20mL</w:t>
            </w:r>
          </w:p>
        </w:tc>
        <w:tc>
          <w:tcPr>
            <w:tcW w:w="1860"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100mg/L</w:t>
            </w:r>
          </w:p>
        </w:tc>
        <w:tc>
          <w:tcPr>
            <w:tcW w:w="950" w:type="dxa"/>
            <w:tcBorders>
              <w:top w:val="nil"/>
              <w:left w:val="nil"/>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75</w:t>
            </w:r>
            <w:r>
              <w:rPr>
                <w:rFonts w:hint="eastAsia" w:asciiTheme="minorEastAsia" w:hAnsiTheme="minorEastAsia" w:eastAsiaTheme="minorEastAsia" w:cstheme="minorEastAsia"/>
                <w:color w:val="000000"/>
                <w:kern w:val="0"/>
                <w:sz w:val="15"/>
                <w:szCs w:val="15"/>
                <w:lang w:val="en-US" w:eastAsia="zh-CN"/>
              </w:rPr>
              <w:t>.0</w:t>
            </w:r>
          </w:p>
        </w:tc>
        <w:tc>
          <w:tcPr>
            <w:tcW w:w="1144" w:type="dxa"/>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环保标样所</w:t>
            </w:r>
          </w:p>
        </w:tc>
        <w:tc>
          <w:tcPr>
            <w:tcW w:w="552" w:type="dxa"/>
            <w:tcBorders>
              <w:top w:val="nil"/>
              <w:left w:val="nil"/>
              <w:bottom w:val="single" w:color="auto" w:sz="4" w:space="0"/>
              <w:right w:val="single" w:color="auto" w:sz="4" w:space="0"/>
            </w:tcBorders>
            <w:shd w:val="clear" w:color="auto" w:fill="auto"/>
            <w:noWrap/>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nil"/>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427</w:t>
            </w:r>
          </w:p>
        </w:tc>
        <w:tc>
          <w:tcPr>
            <w:tcW w:w="3750" w:type="dxa"/>
            <w:tcBorders>
              <w:top w:val="nil"/>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水中硫化物</w:t>
            </w:r>
          </w:p>
        </w:tc>
        <w:tc>
          <w:tcPr>
            <w:tcW w:w="735" w:type="dxa"/>
            <w:tcBorders>
              <w:top w:val="nil"/>
              <w:left w:val="nil"/>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10mL</w:t>
            </w:r>
          </w:p>
        </w:tc>
        <w:tc>
          <w:tcPr>
            <w:tcW w:w="1860"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85.7 ug/mL</w:t>
            </w:r>
          </w:p>
        </w:tc>
        <w:tc>
          <w:tcPr>
            <w:tcW w:w="950" w:type="dxa"/>
            <w:tcBorders>
              <w:top w:val="nil"/>
              <w:left w:val="nil"/>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259</w:t>
            </w:r>
            <w:r>
              <w:rPr>
                <w:rFonts w:hint="eastAsia" w:asciiTheme="minorEastAsia" w:hAnsiTheme="minorEastAsia" w:eastAsiaTheme="minorEastAsia" w:cstheme="minorEastAsia"/>
                <w:color w:val="000000"/>
                <w:kern w:val="0"/>
                <w:sz w:val="15"/>
                <w:szCs w:val="15"/>
                <w:lang w:val="en-US" w:eastAsia="zh-CN"/>
              </w:rPr>
              <w:t>.0</w:t>
            </w:r>
          </w:p>
        </w:tc>
        <w:tc>
          <w:tcPr>
            <w:tcW w:w="1144" w:type="dxa"/>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中国计量院</w:t>
            </w:r>
          </w:p>
        </w:tc>
        <w:tc>
          <w:tcPr>
            <w:tcW w:w="552" w:type="dxa"/>
            <w:tcBorders>
              <w:top w:val="nil"/>
              <w:left w:val="nil"/>
              <w:bottom w:val="single" w:color="auto" w:sz="4" w:space="0"/>
              <w:right w:val="single" w:color="auto" w:sz="4" w:space="0"/>
            </w:tcBorders>
            <w:shd w:val="clear" w:color="auto" w:fill="auto"/>
            <w:noWrap/>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nil"/>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428</w:t>
            </w:r>
          </w:p>
        </w:tc>
        <w:tc>
          <w:tcPr>
            <w:tcW w:w="3750" w:type="dxa"/>
            <w:tcBorders>
              <w:top w:val="nil"/>
              <w:left w:val="single" w:color="auto" w:sz="4" w:space="0"/>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质控样品/白砂糖中二氧化硫</w:t>
            </w:r>
          </w:p>
        </w:tc>
        <w:tc>
          <w:tcPr>
            <w:tcW w:w="735" w:type="dxa"/>
            <w:tcBorders>
              <w:top w:val="nil"/>
              <w:left w:val="nil"/>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50g</w:t>
            </w:r>
          </w:p>
        </w:tc>
        <w:tc>
          <w:tcPr>
            <w:tcW w:w="1860" w:type="dxa"/>
            <w:tcBorders>
              <w:top w:val="nil"/>
              <w:left w:val="nil"/>
              <w:bottom w:val="single" w:color="auto" w:sz="4" w:space="0"/>
              <w:right w:val="single" w:color="auto"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auto" w:sz="4" w:space="0"/>
              <w:right w:val="single" w:color="auto" w:sz="4" w:space="0"/>
            </w:tcBorders>
            <w:shd w:val="clear" w:color="auto" w:fill="auto"/>
            <w:noWrap/>
          </w:tcPr>
          <w:p>
            <w:pPr>
              <w:widowControl/>
              <w:jc w:val="center"/>
              <w:rPr>
                <w:rFonts w:hint="default" w:asciiTheme="minorEastAsia" w:hAnsiTheme="minorEastAsia" w:eastAsiaTheme="minorEastAsia" w:cstheme="minorEastAsia"/>
                <w:color w:val="000000"/>
                <w:kern w:val="0"/>
                <w:sz w:val="15"/>
                <w:szCs w:val="15"/>
                <w:lang w:val="en-US" w:eastAsia="zh-CN"/>
              </w:rPr>
            </w:pPr>
            <w:r>
              <w:rPr>
                <w:rFonts w:hint="eastAsia" w:asciiTheme="minorEastAsia" w:hAnsiTheme="minorEastAsia" w:eastAsiaTheme="minorEastAsia" w:cstheme="minorEastAsia"/>
                <w:color w:val="000000"/>
                <w:kern w:val="0"/>
                <w:sz w:val="15"/>
                <w:szCs w:val="15"/>
              </w:rPr>
              <w:t>943</w:t>
            </w:r>
            <w:r>
              <w:rPr>
                <w:rFonts w:hint="eastAsia" w:asciiTheme="minorEastAsia" w:hAnsiTheme="minorEastAsia" w:eastAsiaTheme="minorEastAsia" w:cstheme="minorEastAsia"/>
                <w:color w:val="000000"/>
                <w:kern w:val="0"/>
                <w:sz w:val="15"/>
                <w:szCs w:val="15"/>
                <w:lang w:val="en-US" w:eastAsia="zh-CN"/>
              </w:rPr>
              <w:t>.0</w:t>
            </w:r>
          </w:p>
        </w:tc>
        <w:tc>
          <w:tcPr>
            <w:tcW w:w="1144" w:type="dxa"/>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333333"/>
                <w:kern w:val="0"/>
                <w:sz w:val="15"/>
                <w:szCs w:val="15"/>
              </w:rPr>
            </w:pPr>
            <w:r>
              <w:rPr>
                <w:rFonts w:hint="eastAsia" w:asciiTheme="minorEastAsia" w:hAnsiTheme="minorEastAsia" w:eastAsiaTheme="minorEastAsia" w:cstheme="minorEastAsia"/>
                <w:color w:val="333333"/>
                <w:kern w:val="0"/>
                <w:sz w:val="15"/>
                <w:szCs w:val="15"/>
              </w:rPr>
              <w:t xml:space="preserve"> </w:t>
            </w:r>
          </w:p>
        </w:tc>
        <w:tc>
          <w:tcPr>
            <w:tcW w:w="552" w:type="dxa"/>
            <w:tcBorders>
              <w:top w:val="nil"/>
              <w:left w:val="nil"/>
              <w:bottom w:val="single" w:color="auto" w:sz="4" w:space="0"/>
              <w:right w:val="single" w:color="auto" w:sz="4" w:space="0"/>
            </w:tcBorders>
            <w:shd w:val="clear" w:color="auto" w:fill="auto"/>
            <w:noWrap/>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r>
      <w:tr>
        <w:tblPrEx>
          <w:shd w:val="clear" w:color="auto" w:fill="auto"/>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nil"/>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429</w:t>
            </w:r>
          </w:p>
        </w:tc>
        <w:tc>
          <w:tcPr>
            <w:tcW w:w="3750" w:type="dxa"/>
            <w:tcBorders>
              <w:top w:val="nil"/>
              <w:left w:val="single" w:color="auto" w:sz="4" w:space="0"/>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质控样品/肉制品中亚硝酸盐质控样</w:t>
            </w:r>
          </w:p>
        </w:tc>
        <w:tc>
          <w:tcPr>
            <w:tcW w:w="735" w:type="dxa"/>
            <w:tcBorders>
              <w:top w:val="nil"/>
              <w:left w:val="nil"/>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50g</w:t>
            </w:r>
          </w:p>
        </w:tc>
        <w:tc>
          <w:tcPr>
            <w:tcW w:w="1860" w:type="dxa"/>
            <w:tcBorders>
              <w:top w:val="nil"/>
              <w:left w:val="nil"/>
              <w:bottom w:val="single" w:color="auto" w:sz="4" w:space="0"/>
              <w:right w:val="single" w:color="auto" w:sz="4" w:space="0"/>
            </w:tcBorders>
            <w:shd w:val="clear" w:color="auto" w:fill="auto"/>
          </w:tcPr>
          <w:p>
            <w:pPr>
              <w:widowControl/>
              <w:jc w:val="both"/>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浓度不一</w:t>
            </w:r>
          </w:p>
        </w:tc>
        <w:tc>
          <w:tcPr>
            <w:tcW w:w="950" w:type="dxa"/>
            <w:tcBorders>
              <w:top w:val="nil"/>
              <w:left w:val="nil"/>
              <w:bottom w:val="single" w:color="auto" w:sz="4" w:space="0"/>
              <w:right w:val="single" w:color="auto" w:sz="4" w:space="0"/>
            </w:tcBorders>
            <w:shd w:val="clear" w:color="auto" w:fill="auto"/>
            <w:noWrap/>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1040.0</w:t>
            </w:r>
          </w:p>
        </w:tc>
        <w:tc>
          <w:tcPr>
            <w:tcW w:w="1144" w:type="dxa"/>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333333"/>
                <w:kern w:val="0"/>
                <w:sz w:val="15"/>
                <w:szCs w:val="15"/>
              </w:rPr>
            </w:pPr>
            <w:r>
              <w:rPr>
                <w:rFonts w:hint="eastAsia" w:asciiTheme="minorEastAsia" w:hAnsiTheme="minorEastAsia" w:eastAsiaTheme="minorEastAsia" w:cstheme="minorEastAsia"/>
                <w:color w:val="333333"/>
                <w:kern w:val="0"/>
                <w:sz w:val="15"/>
                <w:szCs w:val="15"/>
              </w:rPr>
              <w:t>中国计量院</w:t>
            </w:r>
          </w:p>
        </w:tc>
        <w:tc>
          <w:tcPr>
            <w:tcW w:w="552" w:type="dxa"/>
            <w:tcBorders>
              <w:top w:val="nil"/>
              <w:left w:val="nil"/>
              <w:bottom w:val="single" w:color="auto" w:sz="4" w:space="0"/>
              <w:right w:val="single" w:color="auto" w:sz="4" w:space="0"/>
            </w:tcBorders>
            <w:shd w:val="clear" w:color="auto" w:fill="auto"/>
            <w:noWrap/>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r>
      <w:tr>
        <w:tblPrEx>
          <w:tblCellMar>
            <w:top w:w="0" w:type="dxa"/>
            <w:left w:w="108" w:type="dxa"/>
            <w:bottom w:w="0" w:type="dxa"/>
            <w:right w:w="108" w:type="dxa"/>
          </w:tblCellMar>
        </w:tblPrEx>
        <w:trPr>
          <w:trHeight w:val="255" w:hRule="atLeast"/>
        </w:trPr>
        <w:tc>
          <w:tcPr>
            <w:tcW w:w="720" w:type="dxa"/>
            <w:tcBorders>
              <w:top w:val="nil"/>
              <w:left w:val="single" w:color="000000" w:sz="4" w:space="0"/>
              <w:bottom w:val="single" w:color="000000" w:sz="4" w:space="0"/>
              <w:right w:val="nil"/>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430</w:t>
            </w:r>
          </w:p>
        </w:tc>
        <w:tc>
          <w:tcPr>
            <w:tcW w:w="3750" w:type="dxa"/>
            <w:tcBorders>
              <w:top w:val="nil"/>
              <w:left w:val="single" w:color="auto" w:sz="4" w:space="0"/>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333333"/>
                <w:kern w:val="0"/>
                <w:sz w:val="15"/>
                <w:szCs w:val="15"/>
              </w:rPr>
            </w:pPr>
            <w:r>
              <w:rPr>
                <w:rFonts w:hint="eastAsia" w:asciiTheme="minorEastAsia" w:hAnsiTheme="minorEastAsia" w:eastAsiaTheme="minorEastAsia" w:cstheme="minorEastAsia"/>
                <w:color w:val="333333"/>
                <w:kern w:val="0"/>
                <w:sz w:val="15"/>
                <w:szCs w:val="15"/>
              </w:rPr>
              <w:t>质控样品/奶粉中蛋白质</w:t>
            </w:r>
          </w:p>
        </w:tc>
        <w:tc>
          <w:tcPr>
            <w:tcW w:w="735" w:type="dxa"/>
            <w:tcBorders>
              <w:top w:val="nil"/>
              <w:left w:val="nil"/>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color w:val="333333"/>
                <w:kern w:val="0"/>
                <w:sz w:val="15"/>
                <w:szCs w:val="15"/>
              </w:rPr>
            </w:pPr>
            <w:r>
              <w:rPr>
                <w:rFonts w:hint="eastAsia" w:asciiTheme="minorEastAsia" w:hAnsiTheme="minorEastAsia" w:eastAsiaTheme="minorEastAsia" w:cstheme="minorEastAsia"/>
                <w:color w:val="333333"/>
                <w:kern w:val="0"/>
                <w:sz w:val="15"/>
                <w:szCs w:val="15"/>
              </w:rPr>
              <w:t>30g</w:t>
            </w:r>
          </w:p>
        </w:tc>
        <w:tc>
          <w:tcPr>
            <w:tcW w:w="1860" w:type="dxa"/>
            <w:tcBorders>
              <w:top w:val="nil"/>
              <w:left w:val="nil"/>
              <w:bottom w:val="single" w:color="auto" w:sz="4" w:space="0"/>
              <w:right w:val="single" w:color="auto" w:sz="4" w:space="0"/>
            </w:tcBorders>
            <w:shd w:val="clear" w:color="auto" w:fill="auto"/>
          </w:tcPr>
          <w:p>
            <w:pPr>
              <w:widowControl/>
              <w:jc w:val="left"/>
              <w:rPr>
                <w:rFonts w:hint="default" w:asciiTheme="minorEastAsia" w:hAnsiTheme="minorEastAsia" w:eastAsiaTheme="minorEastAsia" w:cstheme="minorEastAsia"/>
                <w:color w:val="333333"/>
                <w:kern w:val="0"/>
                <w:sz w:val="15"/>
                <w:szCs w:val="15"/>
                <w:lang w:val="en-US" w:eastAsia="zh-CN"/>
              </w:rPr>
            </w:pPr>
            <w:r>
              <w:rPr>
                <w:rFonts w:hint="eastAsia" w:asciiTheme="minorEastAsia" w:hAnsiTheme="minorEastAsia" w:eastAsiaTheme="minorEastAsia" w:cstheme="minorEastAsia"/>
                <w:color w:val="333333"/>
                <w:kern w:val="0"/>
                <w:sz w:val="15"/>
                <w:szCs w:val="15"/>
                <w:lang w:val="en-US" w:eastAsia="zh-CN"/>
              </w:rPr>
              <w:t>浓度不一</w:t>
            </w:r>
          </w:p>
        </w:tc>
        <w:tc>
          <w:tcPr>
            <w:tcW w:w="950" w:type="dxa"/>
            <w:tcBorders>
              <w:top w:val="nil"/>
              <w:left w:val="nil"/>
              <w:bottom w:val="single" w:color="auto" w:sz="4" w:space="0"/>
              <w:right w:val="single" w:color="auto" w:sz="4" w:space="0"/>
            </w:tcBorders>
            <w:shd w:val="clear" w:color="auto" w:fill="auto"/>
          </w:tcPr>
          <w:p>
            <w:pPr>
              <w:widowControl/>
              <w:jc w:val="center"/>
              <w:rPr>
                <w:rFonts w:hint="default" w:asciiTheme="minorEastAsia" w:hAnsiTheme="minorEastAsia" w:eastAsiaTheme="minorEastAsia" w:cstheme="minorEastAsia"/>
                <w:color w:val="000000"/>
                <w:kern w:val="0"/>
                <w:sz w:val="15"/>
                <w:szCs w:val="15"/>
                <w:lang w:val="en-US" w:eastAsia="zh-CN"/>
              </w:rPr>
            </w:pPr>
            <w:r>
              <w:rPr>
                <w:rFonts w:hint="eastAsia" w:asciiTheme="minorEastAsia" w:hAnsiTheme="minorEastAsia" w:eastAsiaTheme="minorEastAsia" w:cstheme="minorEastAsia"/>
                <w:color w:val="000000"/>
                <w:kern w:val="0"/>
                <w:sz w:val="15"/>
                <w:szCs w:val="15"/>
              </w:rPr>
              <w:t>905</w:t>
            </w:r>
            <w:r>
              <w:rPr>
                <w:rFonts w:hint="eastAsia" w:asciiTheme="minorEastAsia" w:hAnsiTheme="minorEastAsia" w:eastAsiaTheme="minorEastAsia" w:cstheme="minorEastAsia"/>
                <w:color w:val="000000"/>
                <w:kern w:val="0"/>
                <w:sz w:val="15"/>
                <w:szCs w:val="15"/>
                <w:lang w:val="en-US" w:eastAsia="zh-CN"/>
              </w:rPr>
              <w:t>.0</w:t>
            </w:r>
          </w:p>
        </w:tc>
        <w:tc>
          <w:tcPr>
            <w:tcW w:w="1144" w:type="dxa"/>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333333"/>
                <w:kern w:val="0"/>
                <w:sz w:val="15"/>
                <w:szCs w:val="15"/>
              </w:rPr>
            </w:pPr>
            <w:r>
              <w:rPr>
                <w:rFonts w:hint="eastAsia" w:asciiTheme="minorEastAsia" w:hAnsiTheme="minorEastAsia" w:eastAsiaTheme="minorEastAsia" w:cstheme="minorEastAsia"/>
                <w:color w:val="333333"/>
                <w:kern w:val="0"/>
                <w:sz w:val="15"/>
                <w:szCs w:val="15"/>
              </w:rPr>
              <w:t>中国计量院</w:t>
            </w:r>
          </w:p>
        </w:tc>
        <w:tc>
          <w:tcPr>
            <w:tcW w:w="552" w:type="dxa"/>
            <w:tcBorders>
              <w:top w:val="nil"/>
              <w:left w:val="nil"/>
              <w:bottom w:val="single" w:color="auto" w:sz="4" w:space="0"/>
              <w:right w:val="single" w:color="auto" w:sz="4" w:space="0"/>
            </w:tcBorders>
            <w:shd w:val="clear" w:color="auto" w:fill="auto"/>
            <w:noWrap/>
          </w:tcPr>
          <w:p>
            <w:pPr>
              <w:widowControl/>
              <w:jc w:val="center"/>
              <w:rPr>
                <w:rFonts w:hint="eastAsia" w:asciiTheme="minorEastAsia" w:hAnsiTheme="minorEastAsia" w:eastAsiaTheme="minorEastAsia" w:cstheme="minorEastAsia"/>
                <w:kern w:val="0"/>
                <w:sz w:val="15"/>
                <w:szCs w:val="15"/>
                <w:lang w:eastAsia="zh-CN"/>
              </w:rPr>
            </w:pPr>
            <w:r>
              <w:rPr>
                <w:rFonts w:hint="eastAsia" w:asciiTheme="minorEastAsia" w:hAnsiTheme="minorEastAsia" w:eastAsiaTheme="minorEastAsia" w:cstheme="minorEastAsia"/>
                <w:kern w:val="0"/>
                <w:sz w:val="15"/>
                <w:szCs w:val="15"/>
                <w:lang w:val="en-US" w:eastAsia="zh-CN"/>
              </w:rPr>
              <w:t>2</w:t>
            </w:r>
          </w:p>
        </w:tc>
      </w:tr>
      <w:tr>
        <w:tblPrEx>
          <w:tblCellMar>
            <w:top w:w="0" w:type="dxa"/>
            <w:left w:w="108" w:type="dxa"/>
            <w:bottom w:w="0" w:type="dxa"/>
            <w:right w:w="108" w:type="dxa"/>
          </w:tblCellMar>
        </w:tblPrEx>
        <w:trPr>
          <w:trHeight w:val="255" w:hRule="atLeast"/>
        </w:trPr>
        <w:tc>
          <w:tcPr>
            <w:tcW w:w="720"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lang w:val="en-US" w:eastAsia="zh-CN"/>
              </w:rPr>
              <w:t>431</w:t>
            </w:r>
          </w:p>
        </w:tc>
        <w:tc>
          <w:tcPr>
            <w:tcW w:w="3750" w:type="dxa"/>
            <w:tcBorders>
              <w:top w:val="nil"/>
              <w:left w:val="single" w:color="auto" w:sz="4" w:space="0"/>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333333"/>
                <w:kern w:val="0"/>
                <w:sz w:val="15"/>
                <w:szCs w:val="15"/>
              </w:rPr>
            </w:pPr>
            <w:r>
              <w:rPr>
                <w:rFonts w:hint="eastAsia" w:asciiTheme="minorEastAsia" w:hAnsiTheme="minorEastAsia" w:eastAsiaTheme="minorEastAsia" w:cstheme="minorEastAsia"/>
                <w:color w:val="333333"/>
                <w:kern w:val="0"/>
                <w:sz w:val="15"/>
                <w:szCs w:val="15"/>
              </w:rPr>
              <w:t>甲醇中2,4-D溶液标准物</w:t>
            </w:r>
          </w:p>
        </w:tc>
        <w:tc>
          <w:tcPr>
            <w:tcW w:w="735" w:type="dxa"/>
            <w:tcBorders>
              <w:top w:val="nil"/>
              <w:left w:val="nil"/>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color w:val="333333"/>
                <w:kern w:val="0"/>
                <w:sz w:val="15"/>
                <w:szCs w:val="15"/>
              </w:rPr>
            </w:pPr>
            <w:r>
              <w:rPr>
                <w:rFonts w:hint="eastAsia" w:asciiTheme="minorEastAsia" w:hAnsiTheme="minorEastAsia" w:eastAsiaTheme="minorEastAsia" w:cstheme="minorEastAsia"/>
                <w:color w:val="333333"/>
                <w:kern w:val="0"/>
                <w:sz w:val="15"/>
                <w:szCs w:val="15"/>
              </w:rPr>
              <w:t>1mL</w:t>
            </w:r>
          </w:p>
        </w:tc>
        <w:tc>
          <w:tcPr>
            <w:tcW w:w="1860" w:type="dxa"/>
            <w:tcBorders>
              <w:top w:val="nil"/>
              <w:left w:val="nil"/>
              <w:bottom w:val="single" w:color="auto" w:sz="4" w:space="0"/>
              <w:right w:val="single" w:color="auto" w:sz="4" w:space="0"/>
            </w:tcBorders>
            <w:shd w:val="clear" w:color="auto" w:fill="auto"/>
          </w:tcPr>
          <w:p>
            <w:pPr>
              <w:widowControl/>
              <w:jc w:val="both"/>
              <w:rPr>
                <w:rFonts w:hint="eastAsia" w:asciiTheme="minorEastAsia" w:hAnsiTheme="minorEastAsia" w:eastAsiaTheme="minorEastAsia" w:cstheme="minorEastAsia"/>
                <w:color w:val="333333"/>
                <w:kern w:val="0"/>
                <w:sz w:val="15"/>
                <w:szCs w:val="15"/>
              </w:rPr>
            </w:pPr>
            <w:r>
              <w:rPr>
                <w:rFonts w:hint="eastAsia" w:asciiTheme="minorEastAsia" w:hAnsiTheme="minorEastAsia" w:eastAsiaTheme="minorEastAsia" w:cstheme="minorEastAsia"/>
                <w:color w:val="333333"/>
                <w:kern w:val="0"/>
                <w:sz w:val="15"/>
                <w:szCs w:val="15"/>
              </w:rPr>
              <w:t>100μg/mL</w:t>
            </w:r>
          </w:p>
        </w:tc>
        <w:tc>
          <w:tcPr>
            <w:tcW w:w="950" w:type="dxa"/>
            <w:tcBorders>
              <w:top w:val="nil"/>
              <w:left w:val="nil"/>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color w:val="000000"/>
                <w:kern w:val="0"/>
                <w:sz w:val="15"/>
                <w:szCs w:val="15"/>
              </w:rPr>
            </w:pPr>
            <w:r>
              <w:rPr>
                <w:rFonts w:hint="eastAsia" w:asciiTheme="minorEastAsia" w:hAnsiTheme="minorEastAsia" w:eastAsiaTheme="minorEastAsia" w:cstheme="minorEastAsia"/>
                <w:color w:val="000000"/>
                <w:kern w:val="0"/>
                <w:sz w:val="15"/>
                <w:szCs w:val="15"/>
              </w:rPr>
              <w:t>56</w:t>
            </w:r>
            <w:r>
              <w:rPr>
                <w:rFonts w:hint="eastAsia" w:asciiTheme="minorEastAsia" w:hAnsiTheme="minorEastAsia" w:eastAsiaTheme="minorEastAsia" w:cstheme="minorEastAsia"/>
                <w:color w:val="000000"/>
                <w:kern w:val="0"/>
                <w:sz w:val="15"/>
                <w:szCs w:val="15"/>
                <w:lang w:val="en-US" w:eastAsia="zh-CN"/>
              </w:rPr>
              <w:t>.0</w:t>
            </w:r>
            <w:r>
              <w:rPr>
                <w:rFonts w:hint="eastAsia" w:asciiTheme="minorEastAsia" w:hAnsiTheme="minorEastAsia" w:eastAsiaTheme="minorEastAsia" w:cstheme="minorEastAsia"/>
                <w:color w:val="000000"/>
                <w:kern w:val="0"/>
                <w:sz w:val="15"/>
                <w:szCs w:val="15"/>
              </w:rPr>
              <w:t>　</w:t>
            </w:r>
          </w:p>
        </w:tc>
        <w:tc>
          <w:tcPr>
            <w:tcW w:w="1144" w:type="dxa"/>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333333"/>
                <w:kern w:val="0"/>
                <w:sz w:val="15"/>
                <w:szCs w:val="15"/>
              </w:rPr>
            </w:pPr>
            <w:r>
              <w:rPr>
                <w:rFonts w:hint="eastAsia" w:asciiTheme="minorEastAsia" w:hAnsiTheme="minorEastAsia" w:eastAsiaTheme="minorEastAsia" w:cstheme="minorEastAsia"/>
                <w:color w:val="333333"/>
                <w:kern w:val="0"/>
                <w:sz w:val="15"/>
                <w:szCs w:val="15"/>
              </w:rPr>
              <w:t xml:space="preserve"> </w:t>
            </w:r>
          </w:p>
        </w:tc>
        <w:tc>
          <w:tcPr>
            <w:tcW w:w="552" w:type="dxa"/>
            <w:tcBorders>
              <w:top w:val="nil"/>
              <w:left w:val="nil"/>
              <w:bottom w:val="single" w:color="auto" w:sz="4" w:space="0"/>
              <w:right w:val="single" w:color="auto" w:sz="4" w:space="0"/>
            </w:tcBorders>
            <w:shd w:val="clear" w:color="auto" w:fill="auto"/>
            <w:noWrap/>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r>
    </w:tbl>
    <w:p>
      <w:pPr>
        <w:spacing w:line="360" w:lineRule="auto"/>
        <w:ind w:firstLine="420" w:firstLineChars="200"/>
        <w:jc w:val="left"/>
        <w:rPr>
          <w:rFonts w:hint="eastAsia" w:ascii="宋体" w:hAnsi="宋体" w:cs="宋体"/>
          <w:szCs w:val="21"/>
        </w:rPr>
      </w:pPr>
    </w:p>
    <w:p>
      <w:pPr>
        <w:pStyle w:val="10"/>
        <w:snapToGrid w:val="0"/>
        <w:spacing w:line="360" w:lineRule="auto"/>
        <w:ind w:firstLine="400" w:firstLineChars="200"/>
        <w:jc w:val="both"/>
        <w:rPr>
          <w:rFonts w:hint="eastAsia" w:ascii="宋体" w:hAnsi="Times New Roman" w:eastAsia="宋体" w:cs="Times New Roman"/>
          <w:highlight w:val="none"/>
          <w:lang w:eastAsia="zh-CN"/>
        </w:rPr>
      </w:pPr>
      <w:r>
        <w:rPr>
          <w:rFonts w:hint="eastAsia"/>
          <w:highlight w:val="none"/>
          <w:lang w:val="en-US" w:eastAsia="zh-CN"/>
        </w:rPr>
        <w:t>注</w:t>
      </w:r>
      <w:r>
        <w:rPr>
          <w:rFonts w:hint="eastAsia" w:ascii="宋体" w:hAnsi="Times New Roman" w:eastAsia="宋体" w:cs="Times New Roman"/>
          <w:highlight w:val="none"/>
          <w:lang w:val="en-US" w:eastAsia="zh-CN"/>
        </w:rPr>
        <w:t>：1、</w:t>
      </w:r>
      <w:r>
        <w:rPr>
          <w:rFonts w:hint="eastAsia" w:ascii="宋体" w:hAnsi="Times New Roman" w:eastAsia="宋体" w:cs="Times New Roman"/>
          <w:highlight w:val="none"/>
          <w:lang w:eastAsia="zh-CN"/>
        </w:rPr>
        <w:t>如采购人所需货物不在采购清单中时，采购人可依据最终市场调研结果进行议价后，按照成交折扣率最终确定单价。</w:t>
      </w:r>
    </w:p>
    <w:p>
      <w:pPr>
        <w:pStyle w:val="10"/>
        <w:snapToGrid w:val="0"/>
        <w:spacing w:line="360" w:lineRule="auto"/>
        <w:ind w:firstLine="400" w:firstLineChars="200"/>
        <w:rPr>
          <w:rFonts w:hint="eastAsia" w:ascii="宋体" w:hAnsi="Times New Roman" w:eastAsia="宋体" w:cs="Times New Roman"/>
          <w:highlight w:val="none"/>
          <w:lang w:eastAsia="zh-CN"/>
        </w:rPr>
      </w:pPr>
      <w:r>
        <w:rPr>
          <w:rFonts w:hint="eastAsia" w:ascii="宋体" w:hAnsi="Times New Roman" w:eastAsia="宋体" w:cs="Times New Roman"/>
          <w:highlight w:val="none"/>
          <w:lang w:val="en-US" w:eastAsia="zh-CN"/>
        </w:rPr>
        <w:t>2、</w:t>
      </w:r>
      <w:r>
        <w:rPr>
          <w:rFonts w:hint="eastAsia" w:ascii="宋体" w:hAnsi="Times New Roman" w:eastAsia="宋体" w:cs="Times New Roman"/>
          <w:highlight w:val="none"/>
          <w:lang w:eastAsia="zh-CN"/>
        </w:rPr>
        <w:t>所有报价应是唯一的，评标委员会不接受任何有选择的报价。如果单价与数量的乘积之和与总价不一致时，以单价为准进行修正；只有在评标委员会认为单价有明显的小数点错误时，才能以标出的总价为准，并修改单价。大写与小写不一致时，以大写为准进行修正。供应商拒绝修正的，其响应文件应作无效响应文件处理。</w:t>
      </w:r>
    </w:p>
    <w:p>
      <w:pPr>
        <w:pStyle w:val="10"/>
        <w:snapToGrid w:val="0"/>
        <w:spacing w:line="360" w:lineRule="auto"/>
        <w:ind w:firstLine="400" w:firstLineChars="200"/>
        <w:rPr>
          <w:rFonts w:hint="eastAsia" w:ascii="宋体" w:hAnsi="Times New Roman" w:eastAsia="宋体" w:cs="Times New Roman"/>
          <w:highlight w:val="none"/>
          <w:lang w:eastAsia="zh-CN"/>
        </w:rPr>
      </w:pPr>
      <w:r>
        <w:rPr>
          <w:rFonts w:hint="eastAsia" w:ascii="宋体" w:hAnsi="Times New Roman" w:eastAsia="宋体" w:cs="Times New Roman"/>
          <w:highlight w:val="none"/>
          <w:lang w:val="en-US" w:eastAsia="zh-CN"/>
        </w:rPr>
        <w:t>3</w:t>
      </w:r>
      <w:r>
        <w:rPr>
          <w:rFonts w:hint="eastAsia" w:ascii="宋体" w:hAnsi="Times New Roman" w:eastAsia="宋体" w:cs="Times New Roman"/>
          <w:highlight w:val="none"/>
          <w:lang w:eastAsia="zh-CN"/>
        </w:rPr>
        <w:t>、投标时需标注投标品牌。</w:t>
      </w:r>
    </w:p>
    <w:p>
      <w:pPr>
        <w:pStyle w:val="10"/>
        <w:snapToGrid w:val="0"/>
        <w:spacing w:line="360" w:lineRule="auto"/>
        <w:ind w:firstLine="400" w:firstLineChars="200"/>
        <w:rPr>
          <w:rFonts w:hint="eastAsia" w:ascii="宋体" w:hAnsi="Times New Roman" w:eastAsia="宋体" w:cs="Times New Roman"/>
          <w:highlight w:val="none"/>
          <w:lang w:eastAsia="zh-CN"/>
        </w:rPr>
      </w:pPr>
      <w:r>
        <w:rPr>
          <w:rFonts w:hint="eastAsia" w:ascii="宋体" w:hAnsi="Times New Roman" w:eastAsia="宋体" w:cs="Times New Roman"/>
          <w:highlight w:val="none"/>
          <w:lang w:val="en-US" w:eastAsia="zh-CN"/>
        </w:rPr>
        <w:t>4</w:t>
      </w:r>
      <w:r>
        <w:rPr>
          <w:rFonts w:hint="eastAsia" w:ascii="宋体" w:hAnsi="Times New Roman" w:eastAsia="宋体" w:cs="Times New Roman"/>
          <w:highlight w:val="none"/>
          <w:lang w:eastAsia="zh-CN"/>
        </w:rPr>
        <w:t>、供应商报价表</w:t>
      </w:r>
      <w:r>
        <w:rPr>
          <w:rFonts w:hint="eastAsia" w:cs="Times New Roman"/>
          <w:highlight w:val="none"/>
          <w:lang w:val="en-US" w:eastAsia="zh-CN"/>
        </w:rPr>
        <w:t>单价</w:t>
      </w:r>
      <w:r>
        <w:rPr>
          <w:rFonts w:hint="eastAsia" w:ascii="宋体" w:hAnsi="Times New Roman" w:eastAsia="宋体" w:cs="Times New Roman"/>
          <w:highlight w:val="none"/>
          <w:lang w:eastAsia="zh-CN"/>
        </w:rPr>
        <w:t>不得超过最高限价，否则作无效标处理。</w:t>
      </w:r>
    </w:p>
    <w:p>
      <w:pPr>
        <w:pStyle w:val="10"/>
        <w:snapToGrid w:val="0"/>
        <w:spacing w:line="360" w:lineRule="auto"/>
        <w:ind w:firstLine="400" w:firstLineChars="200"/>
        <w:rPr>
          <w:rFonts w:hint="eastAsia" w:ascii="宋体" w:hAnsi="Times New Roman" w:eastAsia="宋体" w:cs="Times New Roman"/>
          <w:highlight w:val="none"/>
          <w:lang w:eastAsia="zh-CN"/>
        </w:rPr>
      </w:pPr>
      <w:r>
        <w:rPr>
          <w:rFonts w:hint="eastAsia" w:ascii="宋体" w:hAnsi="Times New Roman" w:eastAsia="宋体" w:cs="Times New Roman"/>
          <w:highlight w:val="none"/>
          <w:lang w:val="en-US" w:eastAsia="zh-CN"/>
        </w:rPr>
        <w:t>5</w:t>
      </w:r>
      <w:r>
        <w:rPr>
          <w:rFonts w:hint="eastAsia" w:ascii="宋体" w:hAnsi="Times New Roman" w:eastAsia="宋体" w:cs="Times New Roman"/>
          <w:highlight w:val="none"/>
          <w:lang w:eastAsia="zh-CN"/>
        </w:rPr>
        <w:t>、最终结算价以实际供应量乘以相应的投标单价。</w:t>
      </w:r>
    </w:p>
    <w:p>
      <w:pPr>
        <w:pStyle w:val="10"/>
        <w:snapToGrid w:val="0"/>
        <w:spacing w:line="360" w:lineRule="auto"/>
        <w:ind w:firstLine="400" w:firstLineChars="200"/>
        <w:rPr>
          <w:rFonts w:hint="eastAsia" w:ascii="宋体" w:hAnsi="Times New Roman" w:eastAsia="宋体" w:cs="Times New Roman"/>
          <w:highlight w:val="none"/>
          <w:lang w:eastAsia="zh-CN"/>
        </w:rPr>
      </w:pPr>
    </w:p>
    <w:p>
      <w:pPr>
        <w:pStyle w:val="2"/>
        <w:numPr>
          <w:ilvl w:val="0"/>
          <w:numId w:val="3"/>
        </w:numPr>
        <w:spacing w:before="0" w:after="0" w:line="240" w:lineRule="auto"/>
        <w:ind w:left="0" w:firstLine="0"/>
        <w:rPr>
          <w:rFonts w:hint="eastAsia" w:ascii="Arial" w:hAnsi="Arial" w:eastAsia="宋体" w:cs="Arial"/>
          <w:b/>
          <w:bCs/>
          <w:kern w:val="0"/>
          <w:sz w:val="32"/>
          <w:szCs w:val="44"/>
          <w:lang w:val="en-US" w:eastAsia="zh-CN" w:bidi="ar-SA"/>
        </w:rPr>
      </w:pPr>
      <w:r>
        <w:rPr>
          <w:rFonts w:cs="宋体"/>
          <w:b/>
          <w:bCs/>
          <w:kern w:val="0"/>
        </w:rPr>
        <w:br w:type="page"/>
      </w:r>
      <w:r>
        <w:rPr>
          <w:rFonts w:hint="eastAsia" w:ascii="Arial" w:hAnsi="Arial" w:eastAsia="宋体" w:cs="Arial"/>
          <w:b/>
          <w:bCs/>
          <w:kern w:val="0"/>
          <w:sz w:val="32"/>
          <w:szCs w:val="44"/>
          <w:lang w:val="en-US" w:eastAsia="zh-CN" w:bidi="ar-SA"/>
        </w:rPr>
        <w:t>采购合同主要条款及格式（仅供参考）</w:t>
      </w:r>
    </w:p>
    <w:tbl>
      <w:tblPr>
        <w:tblStyle w:val="16"/>
        <w:tblW w:w="8931" w:type="dxa"/>
        <w:tblInd w:w="-142" w:type="dxa"/>
        <w:tblLayout w:type="fixed"/>
        <w:tblCellMar>
          <w:top w:w="0" w:type="dxa"/>
          <w:left w:w="0" w:type="dxa"/>
          <w:bottom w:w="0" w:type="dxa"/>
          <w:right w:w="0" w:type="dxa"/>
        </w:tblCellMar>
      </w:tblPr>
      <w:tblGrid>
        <w:gridCol w:w="4447"/>
        <w:gridCol w:w="4484"/>
      </w:tblGrid>
      <w:tr>
        <w:tblPrEx>
          <w:tblCellMar>
            <w:top w:w="0" w:type="dxa"/>
            <w:left w:w="0" w:type="dxa"/>
            <w:bottom w:w="0" w:type="dxa"/>
            <w:right w:w="0" w:type="dxa"/>
          </w:tblCellMar>
        </w:tblPrEx>
        <w:tc>
          <w:tcPr>
            <w:tcW w:w="4447" w:type="dxa"/>
            <w:tcBorders>
              <w:top w:val="nil"/>
              <w:left w:val="nil"/>
              <w:bottom w:val="nil"/>
              <w:right w:val="nil"/>
            </w:tcBorders>
            <w:noWrap/>
            <w:vAlign w:val="top"/>
          </w:tcPr>
          <w:p>
            <w:pPr>
              <w:spacing w:line="500" w:lineRule="exact"/>
              <w:rPr>
                <w:color w:val="000000"/>
                <w:szCs w:val="21"/>
                <w:lang w:val="zh-CN"/>
              </w:rPr>
            </w:pPr>
            <w:r>
              <w:rPr>
                <w:rFonts w:hint="eastAsia" w:hAnsi="宋体"/>
                <w:color w:val="000000"/>
                <w:szCs w:val="21"/>
                <w:lang w:val="zh-CN"/>
              </w:rPr>
              <w:t xml:space="preserve">采购人（以下称甲方）南京市疾病预防控制中心 </w:t>
            </w:r>
          </w:p>
        </w:tc>
        <w:tc>
          <w:tcPr>
            <w:tcW w:w="4484" w:type="dxa"/>
            <w:tcBorders>
              <w:top w:val="nil"/>
              <w:left w:val="nil"/>
              <w:bottom w:val="nil"/>
              <w:right w:val="nil"/>
            </w:tcBorders>
            <w:noWrap/>
            <w:vAlign w:val="top"/>
          </w:tcPr>
          <w:p>
            <w:pPr>
              <w:autoSpaceDE w:val="0"/>
              <w:autoSpaceDN w:val="0"/>
              <w:adjustRightInd w:val="0"/>
              <w:spacing w:line="500" w:lineRule="exact"/>
              <w:jc w:val="left"/>
              <w:rPr>
                <w:color w:val="000000"/>
                <w:szCs w:val="21"/>
                <w:lang w:val="zh-CN"/>
              </w:rPr>
            </w:pPr>
            <w:r>
              <w:rPr>
                <w:rFonts w:hint="eastAsia" w:hAnsi="宋体"/>
                <w:color w:val="000000"/>
                <w:szCs w:val="21"/>
                <w:lang w:val="zh-CN"/>
              </w:rPr>
              <w:t>供应商：（以下称乙方）</w:t>
            </w:r>
          </w:p>
        </w:tc>
      </w:tr>
      <w:tr>
        <w:tblPrEx>
          <w:tblCellMar>
            <w:top w:w="0" w:type="dxa"/>
            <w:left w:w="0" w:type="dxa"/>
            <w:bottom w:w="0" w:type="dxa"/>
            <w:right w:w="0" w:type="dxa"/>
          </w:tblCellMar>
        </w:tblPrEx>
        <w:tc>
          <w:tcPr>
            <w:tcW w:w="4447" w:type="dxa"/>
            <w:tcBorders>
              <w:top w:val="nil"/>
              <w:left w:val="nil"/>
              <w:bottom w:val="nil"/>
              <w:right w:val="nil"/>
            </w:tcBorders>
            <w:noWrap/>
            <w:vAlign w:val="top"/>
          </w:tcPr>
          <w:p>
            <w:pPr>
              <w:spacing w:line="500" w:lineRule="exact"/>
              <w:rPr>
                <w:rFonts w:hAnsi="宋体"/>
                <w:szCs w:val="21"/>
                <w:lang w:val="zh-CN"/>
              </w:rPr>
            </w:pPr>
            <w:r>
              <w:rPr>
                <w:rFonts w:hint="eastAsia" w:hAnsi="宋体"/>
                <w:szCs w:val="21"/>
                <w:lang w:val="zh-CN"/>
              </w:rPr>
              <w:t>住所地：南京市紫竹林</w:t>
            </w:r>
            <w:r>
              <w:rPr>
                <w:rFonts w:hAnsi="宋体"/>
                <w:szCs w:val="21"/>
                <w:lang w:val="zh-CN"/>
              </w:rPr>
              <w:t>2</w:t>
            </w:r>
            <w:r>
              <w:rPr>
                <w:rFonts w:hint="eastAsia" w:hAnsi="宋体"/>
                <w:szCs w:val="21"/>
                <w:lang w:val="zh-CN"/>
              </w:rPr>
              <w:t>号</w:t>
            </w:r>
          </w:p>
        </w:tc>
        <w:tc>
          <w:tcPr>
            <w:tcW w:w="4484" w:type="dxa"/>
            <w:tcBorders>
              <w:top w:val="nil"/>
              <w:left w:val="nil"/>
              <w:bottom w:val="nil"/>
              <w:right w:val="nil"/>
            </w:tcBorders>
            <w:noWrap/>
            <w:vAlign w:val="top"/>
          </w:tcPr>
          <w:p>
            <w:pPr>
              <w:autoSpaceDE w:val="0"/>
              <w:autoSpaceDN w:val="0"/>
              <w:adjustRightInd w:val="0"/>
              <w:spacing w:line="500" w:lineRule="exact"/>
              <w:jc w:val="left"/>
              <w:rPr>
                <w:szCs w:val="21"/>
              </w:rPr>
            </w:pPr>
            <w:r>
              <w:rPr>
                <w:rFonts w:hint="eastAsia" w:hAnsi="宋体"/>
                <w:szCs w:val="21"/>
                <w:lang w:val="zh-CN"/>
              </w:rPr>
              <w:t>住所地：</w:t>
            </w:r>
          </w:p>
        </w:tc>
      </w:tr>
    </w:tbl>
    <w:p>
      <w:pPr>
        <w:pStyle w:val="13"/>
        <w:tabs>
          <w:tab w:val="left" w:pos="-235"/>
        </w:tabs>
        <w:autoSpaceDE w:val="0"/>
        <w:autoSpaceDN w:val="0"/>
        <w:adjustRightInd w:val="0"/>
        <w:spacing w:line="360" w:lineRule="auto"/>
        <w:ind w:firstLine="480" w:firstLineChars="200"/>
        <w:rPr>
          <w:rFonts w:hAnsi="宋体"/>
          <w:szCs w:val="21"/>
          <w:lang w:val="zh-CN"/>
        </w:rPr>
      </w:pPr>
      <w:r>
        <w:rPr>
          <w:rFonts w:hint="eastAsia" w:hAnsi="宋体"/>
          <w:szCs w:val="21"/>
          <w:lang w:val="zh-CN"/>
        </w:rPr>
        <w:t>一、说明：</w:t>
      </w:r>
    </w:p>
    <w:p>
      <w:pPr>
        <w:spacing w:line="360" w:lineRule="auto"/>
        <w:ind w:firstLine="420" w:firstLineChars="200"/>
        <w:jc w:val="left"/>
        <w:rPr>
          <w:rFonts w:hAnsi="宋体"/>
          <w:color w:val="000000"/>
          <w:szCs w:val="21"/>
          <w:lang w:val="zh-CN"/>
        </w:rPr>
      </w:pPr>
      <w:r>
        <w:rPr>
          <w:rFonts w:hint="eastAsia" w:hAnsi="宋体"/>
          <w:color w:val="000000"/>
          <w:szCs w:val="21"/>
          <w:lang w:val="zh-CN"/>
        </w:rPr>
        <w:t>20</w:t>
      </w:r>
      <w:r>
        <w:rPr>
          <w:rFonts w:hint="eastAsia" w:hAnsi="宋体"/>
          <w:color w:val="000000"/>
          <w:szCs w:val="21"/>
          <w:lang w:val="en-US" w:eastAsia="zh-CN"/>
        </w:rPr>
        <w:t>23</w:t>
      </w:r>
      <w:r>
        <w:rPr>
          <w:rFonts w:hint="eastAsia" w:hAnsi="宋体"/>
          <w:color w:val="000000"/>
          <w:szCs w:val="21"/>
          <w:lang w:val="zh-CN"/>
        </w:rPr>
        <w:t>年  月  日组织了南京市疾病预防控制中心      项目的</w:t>
      </w:r>
      <w:r>
        <w:rPr>
          <w:rFonts w:hint="eastAsia" w:hAnsi="宋体"/>
          <w:color w:val="000000"/>
          <w:szCs w:val="21"/>
        </w:rPr>
        <w:t>采购</w:t>
      </w:r>
      <w:r>
        <w:rPr>
          <w:rFonts w:hint="eastAsia" w:hAnsi="宋体"/>
          <w:color w:val="000000"/>
          <w:szCs w:val="21"/>
          <w:lang w:val="zh-CN"/>
        </w:rPr>
        <w:t>，</w:t>
      </w:r>
      <w:r>
        <w:rPr>
          <w:rFonts w:hint="eastAsia" w:hAnsi="宋体"/>
          <w:color w:val="000000"/>
          <w:szCs w:val="21"/>
        </w:rPr>
        <w:t>项目名称：南京市疾病预防控制中心       采购项目，</w:t>
      </w:r>
      <w:r>
        <w:rPr>
          <w:rFonts w:hAnsi="宋体"/>
          <w:color w:val="000000"/>
          <w:szCs w:val="21"/>
          <w:lang w:val="zh-CN"/>
        </w:rPr>
        <w:t>经评委认真严格地评审，确定由</w:t>
      </w:r>
      <w:r>
        <w:rPr>
          <w:rFonts w:hint="eastAsia" w:hAnsi="宋体"/>
          <w:color w:val="000000"/>
          <w:szCs w:val="21"/>
          <w:lang w:val="zh-CN"/>
        </w:rPr>
        <w:t>该供应商</w:t>
      </w:r>
      <w:r>
        <w:rPr>
          <w:rFonts w:hAnsi="宋体"/>
          <w:color w:val="000000"/>
          <w:szCs w:val="21"/>
          <w:lang w:val="zh-CN"/>
        </w:rPr>
        <w:t>中标。</w:t>
      </w:r>
    </w:p>
    <w:p>
      <w:pPr>
        <w:autoSpaceDE w:val="0"/>
        <w:autoSpaceDN w:val="0"/>
        <w:adjustRightInd w:val="0"/>
        <w:spacing w:line="500" w:lineRule="exact"/>
        <w:ind w:firstLine="420"/>
        <w:jc w:val="left"/>
        <w:rPr>
          <w:rFonts w:hAnsi="宋体"/>
          <w:color w:val="000000"/>
          <w:szCs w:val="21"/>
          <w:lang w:val="zh-CN"/>
        </w:rPr>
      </w:pPr>
      <w:r>
        <w:rPr>
          <w:rFonts w:hint="eastAsia" w:hAnsi="宋体"/>
          <w:color w:val="000000"/>
          <w:szCs w:val="21"/>
          <w:lang w:val="zh-CN"/>
        </w:rPr>
        <w:t>二、合同条款：</w:t>
      </w:r>
    </w:p>
    <w:p>
      <w:pPr>
        <w:spacing w:line="500" w:lineRule="exact"/>
        <w:ind w:firstLine="413" w:firstLineChars="196"/>
        <w:rPr>
          <w:rFonts w:hAnsi="宋体"/>
          <w:b/>
          <w:bCs/>
          <w:color w:val="000000"/>
          <w:szCs w:val="21"/>
          <w:lang w:val="zh-CN"/>
        </w:rPr>
      </w:pPr>
      <w:r>
        <w:rPr>
          <w:rFonts w:hint="eastAsia" w:hAnsi="宋体"/>
          <w:b/>
          <w:bCs/>
          <w:color w:val="000000"/>
          <w:szCs w:val="21"/>
          <w:lang w:val="zh-CN"/>
        </w:rPr>
        <w:t>第一条合同标的：</w:t>
      </w:r>
      <w:r>
        <w:rPr>
          <w:rFonts w:hint="eastAsia" w:hAnsi="宋体"/>
          <w:color w:val="000000"/>
          <w:szCs w:val="21"/>
          <w:lang w:val="zh-CN"/>
        </w:rPr>
        <w:t>乙方根据甲方需求提供下列货物：货物名称、规格及数量详见乙方投标文件。</w:t>
      </w:r>
    </w:p>
    <w:p>
      <w:pPr>
        <w:autoSpaceDE w:val="0"/>
        <w:autoSpaceDN w:val="0"/>
        <w:adjustRightInd w:val="0"/>
        <w:spacing w:line="500" w:lineRule="exact"/>
        <w:ind w:left="105" w:leftChars="50" w:firstLine="314" w:firstLineChars="149"/>
        <w:jc w:val="left"/>
        <w:rPr>
          <w:rFonts w:hAnsi="宋体"/>
          <w:b/>
          <w:bCs/>
          <w:color w:val="000000"/>
          <w:szCs w:val="21"/>
          <w:lang w:val="zh-CN"/>
        </w:rPr>
      </w:pPr>
      <w:r>
        <w:rPr>
          <w:rFonts w:hint="eastAsia" w:hAnsi="宋体"/>
          <w:b/>
          <w:bCs/>
          <w:color w:val="000000"/>
          <w:szCs w:val="21"/>
          <w:lang w:val="zh-CN"/>
        </w:rPr>
        <w:t>第二条合同总价款</w:t>
      </w:r>
    </w:p>
    <w:p>
      <w:pPr>
        <w:autoSpaceDE w:val="0"/>
        <w:autoSpaceDN w:val="0"/>
        <w:adjustRightInd w:val="0"/>
        <w:spacing w:line="500" w:lineRule="exact"/>
        <w:ind w:left="105" w:leftChars="50" w:firstLine="312" w:firstLineChars="149"/>
        <w:jc w:val="left"/>
        <w:rPr>
          <w:color w:val="000000"/>
          <w:szCs w:val="21"/>
          <w:lang w:val="zh-CN"/>
        </w:rPr>
      </w:pPr>
      <w:r>
        <w:rPr>
          <w:rFonts w:hint="eastAsia" w:hAnsi="宋体"/>
          <w:color w:val="000000"/>
          <w:szCs w:val="21"/>
          <w:lang w:val="zh-CN"/>
        </w:rPr>
        <w:t>本合同项下货物单价为</w:t>
      </w:r>
      <w:r>
        <w:rPr>
          <w:rFonts w:hint="eastAsia" w:hAnsi="宋体"/>
          <w:color w:val="000000"/>
          <w:szCs w:val="21"/>
          <w:u w:val="single"/>
          <w:lang w:val="zh-CN"/>
        </w:rPr>
        <w:t>￥</w:t>
      </w:r>
      <w:r>
        <w:rPr>
          <w:rFonts w:hint="eastAsia" w:hAnsi="宋体"/>
          <w:color w:val="000000"/>
          <w:szCs w:val="21"/>
          <w:u w:val="single"/>
          <w:lang w:val="en-US" w:eastAsia="zh-CN"/>
        </w:rPr>
        <w:t xml:space="preserve">     </w:t>
      </w:r>
      <w:r>
        <w:rPr>
          <w:rFonts w:hint="eastAsia" w:hAnsi="宋体"/>
          <w:color w:val="000000"/>
          <w:szCs w:val="21"/>
          <w:u w:val="single"/>
          <w:lang w:val="zh-CN"/>
        </w:rPr>
        <w:t>万元</w:t>
      </w:r>
      <w:r>
        <w:rPr>
          <w:rFonts w:hint="eastAsia" w:hAnsi="宋体"/>
          <w:color w:val="000000"/>
          <w:szCs w:val="21"/>
          <w:lang w:val="zh-CN"/>
        </w:rPr>
        <w:t>（小写）人民币总价款为（大写）人民币，分项价款在</w:t>
      </w:r>
      <w:r>
        <w:rPr>
          <w:color w:val="000000"/>
          <w:szCs w:val="21"/>
          <w:lang w:val="zh-CN"/>
        </w:rPr>
        <w:t>“</w:t>
      </w:r>
      <w:r>
        <w:rPr>
          <w:rFonts w:hint="eastAsia" w:hAnsi="宋体"/>
          <w:color w:val="000000"/>
          <w:szCs w:val="21"/>
          <w:lang w:val="zh-CN"/>
        </w:rPr>
        <w:t>投标报价表</w:t>
      </w:r>
      <w:r>
        <w:rPr>
          <w:color w:val="000000"/>
          <w:szCs w:val="21"/>
          <w:lang w:val="zh-CN"/>
        </w:rPr>
        <w:t>”</w:t>
      </w:r>
      <w:r>
        <w:rPr>
          <w:rFonts w:hint="eastAsia" w:hAnsi="宋体"/>
          <w:color w:val="000000"/>
          <w:szCs w:val="21"/>
          <w:lang w:val="zh-CN"/>
        </w:rPr>
        <w:t>中有明确规定。</w:t>
      </w:r>
    </w:p>
    <w:p>
      <w:pPr>
        <w:spacing w:line="500" w:lineRule="exact"/>
        <w:ind w:firstLine="420" w:firstLineChars="200"/>
        <w:rPr>
          <w:b/>
          <w:color w:val="000000"/>
          <w:szCs w:val="21"/>
        </w:rPr>
      </w:pPr>
      <w:r>
        <w:rPr>
          <w:rFonts w:hint="eastAsia" w:hAnsi="宋体"/>
          <w:color w:val="000000"/>
          <w:szCs w:val="21"/>
          <w:lang w:val="zh-CN"/>
        </w:rPr>
        <w:t>本合同总价款是</w:t>
      </w:r>
      <w:r>
        <w:rPr>
          <w:rFonts w:hint="eastAsia" w:hAnsi="宋体"/>
          <w:color w:val="000000"/>
          <w:kern w:val="0"/>
          <w:szCs w:val="21"/>
          <w:lang w:val="zh-CN"/>
        </w:rPr>
        <w:t>货物设计</w:t>
      </w:r>
      <w:r>
        <w:rPr>
          <w:rFonts w:hint="eastAsia" w:hAnsi="宋体"/>
          <w:kern w:val="0"/>
          <w:szCs w:val="21"/>
          <w:lang w:val="zh-CN"/>
        </w:rPr>
        <w:t>、制造、包装、仓储、运输装缷、保险、安装、调试及其材料、伴随服务、技术图纸资料、人员培训发生的所有</w:t>
      </w:r>
      <w:r>
        <w:rPr>
          <w:rFonts w:hint="eastAsia" w:hAnsi="宋体"/>
          <w:color w:val="000000"/>
          <w:kern w:val="0"/>
          <w:szCs w:val="21"/>
          <w:lang w:val="zh-CN"/>
        </w:rPr>
        <w:t>含税费用、支付给员工的工资和国家强制缴纳的各种社会保障资金</w:t>
      </w:r>
      <w:r>
        <w:rPr>
          <w:rFonts w:hint="eastAsia" w:hAnsi="宋体"/>
          <w:bCs/>
          <w:color w:val="000000"/>
          <w:szCs w:val="21"/>
        </w:rPr>
        <w:t>，以</w:t>
      </w:r>
      <w:r>
        <w:rPr>
          <w:rFonts w:hint="eastAsia" w:hAnsi="宋体"/>
          <w:color w:val="000000"/>
          <w:szCs w:val="21"/>
        </w:rPr>
        <w:t>及投标人认为需要的其他费用等</w:t>
      </w:r>
      <w:r>
        <w:rPr>
          <w:rFonts w:hint="eastAsia" w:hAnsi="宋体"/>
          <w:color w:val="000000"/>
          <w:szCs w:val="21"/>
          <w:lang w:val="zh-CN"/>
        </w:rPr>
        <w:t>。</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本合同总价款还包含乙方应当提供的伴随服务</w:t>
      </w:r>
      <w:r>
        <w:rPr>
          <w:color w:val="000000"/>
          <w:kern w:val="0"/>
          <w:szCs w:val="21"/>
          <w:lang w:val="zh-CN"/>
        </w:rPr>
        <w:t>/</w:t>
      </w:r>
      <w:r>
        <w:rPr>
          <w:rFonts w:hint="eastAsia" w:hAnsi="宋体"/>
          <w:color w:val="000000"/>
          <w:kern w:val="0"/>
          <w:szCs w:val="21"/>
          <w:lang w:val="zh-CN"/>
        </w:rPr>
        <w:t>售后服务费用。</w:t>
      </w:r>
    </w:p>
    <w:p>
      <w:pPr>
        <w:spacing w:line="500" w:lineRule="exact"/>
        <w:ind w:firstLine="422" w:firstLineChars="200"/>
        <w:rPr>
          <w:rFonts w:hAnsi="宋体"/>
          <w:b/>
          <w:color w:val="000000"/>
          <w:szCs w:val="21"/>
        </w:rPr>
      </w:pPr>
      <w:r>
        <w:rPr>
          <w:rFonts w:hint="eastAsia" w:hAnsi="宋体"/>
          <w:b/>
          <w:color w:val="000000"/>
          <w:szCs w:val="21"/>
        </w:rPr>
        <w:t>第三条权利保证</w:t>
      </w:r>
    </w:p>
    <w:p>
      <w:pPr>
        <w:spacing w:line="500" w:lineRule="exact"/>
        <w:ind w:firstLine="420" w:firstLineChars="200"/>
        <w:rPr>
          <w:color w:val="000000"/>
          <w:szCs w:val="21"/>
          <w:lang w:val="zh-CN"/>
        </w:rPr>
      </w:pPr>
      <w:r>
        <w:rPr>
          <w:rFonts w:hint="eastAsia" w:hAnsi="宋体"/>
          <w:color w:val="000000"/>
          <w:szCs w:val="21"/>
        </w:rPr>
        <w:t>乙方保证甲方在使用该货物或其任何一部分时不受第三方提出侵犯其专利权、版权、商标权或其他权利的</w:t>
      </w:r>
      <w:r>
        <w:rPr>
          <w:rFonts w:hint="eastAsia" w:hAnsi="宋体"/>
          <w:color w:val="000000"/>
          <w:szCs w:val="21"/>
          <w:lang w:val="zh-CN"/>
        </w:rPr>
        <w:t>起诉。一旦出现侵权，乙方应承担全部责任。</w:t>
      </w:r>
    </w:p>
    <w:p>
      <w:pPr>
        <w:autoSpaceDE w:val="0"/>
        <w:autoSpaceDN w:val="0"/>
        <w:adjustRightInd w:val="0"/>
        <w:spacing w:line="360" w:lineRule="auto"/>
        <w:ind w:firstLine="420"/>
        <w:jc w:val="left"/>
        <w:rPr>
          <w:b/>
          <w:bCs/>
          <w:color w:val="000000"/>
          <w:szCs w:val="21"/>
          <w:lang w:val="zh-CN"/>
        </w:rPr>
      </w:pPr>
      <w:r>
        <w:rPr>
          <w:rFonts w:hint="eastAsia" w:hAnsi="宋体"/>
          <w:b/>
          <w:bCs/>
          <w:color w:val="000000"/>
          <w:szCs w:val="21"/>
          <w:lang w:val="zh-CN"/>
        </w:rPr>
        <w:t>第</w:t>
      </w:r>
      <w:r>
        <w:rPr>
          <w:rFonts w:hint="eastAsia" w:hAnsi="宋体"/>
          <w:b/>
          <w:bCs/>
          <w:color w:val="000000"/>
          <w:szCs w:val="21"/>
        </w:rPr>
        <w:t>四</w:t>
      </w:r>
      <w:r>
        <w:rPr>
          <w:rFonts w:hint="eastAsia" w:hAnsi="宋体"/>
          <w:b/>
          <w:bCs/>
          <w:color w:val="000000"/>
          <w:szCs w:val="21"/>
          <w:lang w:val="zh-CN"/>
        </w:rPr>
        <w:t>条质量保证</w:t>
      </w:r>
    </w:p>
    <w:p>
      <w:pPr>
        <w:autoSpaceDE w:val="0"/>
        <w:autoSpaceDN w:val="0"/>
        <w:adjustRightInd w:val="0"/>
        <w:spacing w:line="360" w:lineRule="auto"/>
        <w:ind w:firstLine="420"/>
        <w:jc w:val="left"/>
        <w:rPr>
          <w:rFonts w:hAnsi="宋体"/>
          <w:color w:val="000000"/>
          <w:szCs w:val="21"/>
          <w:lang w:val="zh-CN"/>
        </w:rPr>
      </w:pPr>
      <w:r>
        <w:rPr>
          <w:rFonts w:hint="eastAsia" w:hAnsi="宋体"/>
          <w:color w:val="000000"/>
          <w:szCs w:val="21"/>
        </w:rPr>
        <w:t>1</w:t>
      </w:r>
      <w:r>
        <w:rPr>
          <w:rFonts w:hint="eastAsia" w:hAnsi="宋体"/>
          <w:color w:val="000000"/>
          <w:szCs w:val="21"/>
          <w:lang w:val="zh-CN"/>
        </w:rPr>
        <w:t>、乙方保证货物是全新、未使用过的原装合格正品，</w:t>
      </w:r>
      <w:r>
        <w:rPr>
          <w:rFonts w:hint="eastAsia" w:ascii="宋体" w:hAnsi="宋体"/>
          <w:szCs w:val="21"/>
        </w:rPr>
        <w:t>符合国家质量标准</w:t>
      </w:r>
      <w:r>
        <w:rPr>
          <w:rFonts w:hint="eastAsia" w:hAnsi="宋体"/>
          <w:color w:val="000000"/>
          <w:szCs w:val="21"/>
          <w:lang w:val="zh-CN"/>
        </w:rPr>
        <w:t>。</w:t>
      </w:r>
    </w:p>
    <w:p>
      <w:pPr>
        <w:autoSpaceDE w:val="0"/>
        <w:autoSpaceDN w:val="0"/>
        <w:adjustRightInd w:val="0"/>
        <w:spacing w:line="360" w:lineRule="auto"/>
        <w:ind w:firstLine="420"/>
        <w:jc w:val="left"/>
        <w:rPr>
          <w:b/>
          <w:bCs/>
          <w:color w:val="000000"/>
          <w:szCs w:val="21"/>
          <w:lang w:val="zh-CN"/>
        </w:rPr>
      </w:pPr>
      <w:r>
        <w:rPr>
          <w:rFonts w:hint="eastAsia" w:hAnsi="宋体"/>
          <w:b/>
          <w:bCs/>
          <w:color w:val="000000"/>
          <w:szCs w:val="21"/>
          <w:lang w:val="zh-CN"/>
        </w:rPr>
        <w:t>第</w:t>
      </w:r>
      <w:r>
        <w:rPr>
          <w:rFonts w:hint="eastAsia" w:hAnsi="宋体"/>
          <w:b/>
          <w:bCs/>
          <w:color w:val="000000"/>
          <w:szCs w:val="21"/>
        </w:rPr>
        <w:t>五</w:t>
      </w:r>
      <w:r>
        <w:rPr>
          <w:rFonts w:hint="eastAsia" w:hAnsi="宋体"/>
          <w:b/>
          <w:bCs/>
          <w:color w:val="000000"/>
          <w:szCs w:val="21"/>
          <w:lang w:val="zh-CN"/>
        </w:rPr>
        <w:t>条包装要求</w:t>
      </w:r>
    </w:p>
    <w:p>
      <w:pPr>
        <w:autoSpaceDE w:val="0"/>
        <w:autoSpaceDN w:val="0"/>
        <w:adjustRightInd w:val="0"/>
        <w:spacing w:line="360" w:lineRule="auto"/>
        <w:ind w:firstLine="420"/>
        <w:jc w:val="left"/>
        <w:rPr>
          <w:color w:val="000000"/>
          <w:szCs w:val="21"/>
          <w:lang w:val="zh-CN"/>
        </w:rPr>
      </w:pPr>
      <w:r>
        <w:rPr>
          <w:color w:val="000000"/>
          <w:szCs w:val="21"/>
          <w:lang w:val="zh-CN"/>
        </w:rPr>
        <w:t>1</w:t>
      </w:r>
      <w:r>
        <w:rPr>
          <w:rFonts w:hint="eastAsia" w:hAnsi="宋体"/>
          <w:color w:val="000000"/>
          <w:szCs w:val="21"/>
          <w:lang w:val="zh-CN"/>
        </w:rPr>
        <w:t>、乙方提供的货物按标准保护措施进行包装，以确保货物安全无损运抵指定地点。由于包装不善所引起的货物损失均由乙方承担。</w:t>
      </w:r>
    </w:p>
    <w:p>
      <w:pPr>
        <w:autoSpaceDE w:val="0"/>
        <w:autoSpaceDN w:val="0"/>
        <w:adjustRightInd w:val="0"/>
        <w:spacing w:line="360" w:lineRule="auto"/>
        <w:ind w:firstLine="420"/>
        <w:jc w:val="left"/>
        <w:rPr>
          <w:color w:val="000000"/>
          <w:szCs w:val="21"/>
          <w:lang w:val="zh-CN"/>
        </w:rPr>
      </w:pPr>
      <w:r>
        <w:rPr>
          <w:color w:val="000000"/>
          <w:szCs w:val="21"/>
          <w:lang w:val="zh-CN"/>
        </w:rPr>
        <w:t>2</w:t>
      </w:r>
      <w:r>
        <w:rPr>
          <w:rFonts w:hint="eastAsia" w:hAnsi="宋体"/>
          <w:color w:val="000000"/>
          <w:szCs w:val="21"/>
          <w:lang w:val="zh-CN"/>
        </w:rPr>
        <w:t>、每一包装单元内附详细的装箱单和质量合格凭证。</w:t>
      </w:r>
    </w:p>
    <w:p>
      <w:pPr>
        <w:autoSpaceDE w:val="0"/>
        <w:autoSpaceDN w:val="0"/>
        <w:adjustRightInd w:val="0"/>
        <w:spacing w:line="360" w:lineRule="auto"/>
        <w:ind w:firstLine="420"/>
        <w:jc w:val="left"/>
        <w:rPr>
          <w:b/>
          <w:bCs/>
          <w:color w:val="000000"/>
          <w:szCs w:val="21"/>
          <w:lang w:val="zh-CN"/>
        </w:rPr>
      </w:pPr>
      <w:r>
        <w:rPr>
          <w:rFonts w:hint="eastAsia" w:hAnsi="宋体"/>
          <w:b/>
          <w:bCs/>
          <w:color w:val="000000"/>
          <w:szCs w:val="21"/>
          <w:lang w:val="zh-CN"/>
        </w:rPr>
        <w:t>第</w:t>
      </w:r>
      <w:r>
        <w:rPr>
          <w:rFonts w:hint="eastAsia" w:hAnsi="宋体"/>
          <w:b/>
          <w:bCs/>
          <w:color w:val="000000"/>
          <w:szCs w:val="21"/>
        </w:rPr>
        <w:t>六</w:t>
      </w:r>
      <w:r>
        <w:rPr>
          <w:rFonts w:hint="eastAsia" w:hAnsi="宋体"/>
          <w:b/>
          <w:bCs/>
          <w:color w:val="000000"/>
          <w:szCs w:val="21"/>
          <w:lang w:val="zh-CN"/>
        </w:rPr>
        <w:t>条交货和验收</w:t>
      </w:r>
    </w:p>
    <w:p>
      <w:pPr>
        <w:numPr>
          <w:ilvl w:val="0"/>
          <w:numId w:val="5"/>
        </w:numPr>
        <w:autoSpaceDE w:val="0"/>
        <w:autoSpaceDN w:val="0"/>
        <w:adjustRightInd w:val="0"/>
        <w:spacing w:line="360" w:lineRule="auto"/>
        <w:ind w:firstLine="420"/>
        <w:jc w:val="left"/>
        <w:rPr>
          <w:rFonts w:hAnsi="宋体"/>
          <w:color w:val="000000"/>
          <w:szCs w:val="21"/>
          <w:lang w:val="zh-CN"/>
        </w:rPr>
      </w:pPr>
      <w:r>
        <w:rPr>
          <w:rFonts w:hint="eastAsia" w:hAnsi="宋体"/>
          <w:color w:val="000000"/>
          <w:szCs w:val="21"/>
          <w:lang w:val="zh-CN"/>
        </w:rPr>
        <w:t>乙方在</w:t>
      </w:r>
      <w:r>
        <w:rPr>
          <w:rFonts w:hint="eastAsia" w:hAnsi="宋体"/>
          <w:bCs/>
          <w:color w:val="000000"/>
          <w:szCs w:val="21"/>
          <w:lang w:val="zh-CN"/>
        </w:rPr>
        <w:t>合同签订后</w:t>
      </w:r>
      <w:r>
        <w:rPr>
          <w:rFonts w:hint="eastAsia" w:hAnsi="宋体"/>
          <w:bCs/>
          <w:color w:val="000000"/>
          <w:szCs w:val="21"/>
          <w:lang w:val="en-US" w:eastAsia="zh-CN"/>
        </w:rPr>
        <w:t>两</w:t>
      </w:r>
      <w:r>
        <w:rPr>
          <w:rFonts w:hint="eastAsia" w:hAnsi="宋体"/>
          <w:bCs/>
          <w:color w:val="000000"/>
          <w:szCs w:val="21"/>
        </w:rPr>
        <w:t>年内完成</w:t>
      </w:r>
      <w:r>
        <w:rPr>
          <w:rFonts w:hint="eastAsia" w:ascii="宋体" w:hAnsi="宋体" w:cs="宋体"/>
          <w:bCs/>
          <w:color w:val="000000"/>
        </w:rPr>
        <w:t>送货</w:t>
      </w:r>
      <w:r>
        <w:rPr>
          <w:rFonts w:hint="eastAsia" w:ascii="宋体" w:hAnsi="宋体" w:cs="宋体"/>
          <w:b/>
          <w:color w:val="000000"/>
        </w:rPr>
        <w:t>。</w:t>
      </w:r>
      <w:r>
        <w:rPr>
          <w:rFonts w:hint="eastAsia" w:ascii="宋体" w:hAnsi="宋体" w:cs="宋体"/>
          <w:szCs w:val="21"/>
        </w:rPr>
        <w:t>本次货物非一次性供货，每次供货时间和数量以招标人的采购计划分批供货，直至验收合格，</w:t>
      </w:r>
      <w:r>
        <w:rPr>
          <w:rFonts w:hint="eastAsia" w:hAnsi="宋体"/>
          <w:color w:val="000000"/>
          <w:szCs w:val="21"/>
          <w:lang w:val="zh-CN"/>
        </w:rPr>
        <w:t>地点由甲方指定。</w:t>
      </w:r>
    </w:p>
    <w:p>
      <w:pPr>
        <w:numPr>
          <w:ilvl w:val="0"/>
          <w:numId w:val="5"/>
        </w:numPr>
        <w:autoSpaceDE w:val="0"/>
        <w:autoSpaceDN w:val="0"/>
        <w:adjustRightInd w:val="0"/>
        <w:spacing w:line="360" w:lineRule="auto"/>
        <w:ind w:firstLine="420"/>
        <w:jc w:val="left"/>
        <w:rPr>
          <w:rFonts w:hAnsi="宋体"/>
          <w:szCs w:val="21"/>
          <w:lang w:val="zh-CN"/>
        </w:rPr>
      </w:pPr>
      <w:r>
        <w:rPr>
          <w:rFonts w:hint="eastAsia" w:hAnsi="宋体"/>
          <w:szCs w:val="21"/>
          <w:lang w:val="zh-CN"/>
        </w:rPr>
        <w:t>货物的到货验收包括：型号、规格、数量、外观质量、及货物包装是否完好。</w:t>
      </w:r>
    </w:p>
    <w:p>
      <w:pPr>
        <w:autoSpaceDE w:val="0"/>
        <w:autoSpaceDN w:val="0"/>
        <w:adjustRightInd w:val="0"/>
        <w:spacing w:line="360" w:lineRule="auto"/>
        <w:ind w:left="420"/>
        <w:jc w:val="left"/>
        <w:rPr>
          <w:color w:val="000000"/>
          <w:szCs w:val="21"/>
          <w:lang w:val="zh-CN"/>
        </w:rPr>
      </w:pPr>
      <w:r>
        <w:rPr>
          <w:rFonts w:hint="eastAsia" w:hAnsi="宋体"/>
          <w:color w:val="000000"/>
          <w:szCs w:val="21"/>
        </w:rPr>
        <w:t>3、</w:t>
      </w:r>
      <w:r>
        <w:rPr>
          <w:rFonts w:hint="eastAsia" w:hAnsi="宋体"/>
          <w:color w:val="000000"/>
          <w:szCs w:val="21"/>
          <w:lang w:val="zh-CN"/>
        </w:rPr>
        <w:t>货物验收的标准：厂方出厂标准。</w:t>
      </w:r>
    </w:p>
    <w:p>
      <w:pPr>
        <w:autoSpaceDE w:val="0"/>
        <w:autoSpaceDN w:val="0"/>
        <w:adjustRightInd w:val="0"/>
        <w:spacing w:line="360" w:lineRule="auto"/>
        <w:ind w:firstLine="420"/>
        <w:jc w:val="left"/>
        <w:rPr>
          <w:b/>
          <w:bCs/>
          <w:color w:val="000000"/>
          <w:szCs w:val="21"/>
          <w:lang w:val="zh-CN"/>
        </w:rPr>
      </w:pPr>
      <w:r>
        <w:rPr>
          <w:rFonts w:hint="eastAsia" w:hAnsi="宋体"/>
          <w:b/>
          <w:bCs/>
          <w:color w:val="000000"/>
          <w:szCs w:val="21"/>
          <w:lang w:val="zh-CN"/>
        </w:rPr>
        <w:t>第</w:t>
      </w:r>
      <w:r>
        <w:rPr>
          <w:rFonts w:hint="eastAsia" w:hAnsi="宋体"/>
          <w:b/>
          <w:bCs/>
          <w:color w:val="000000"/>
          <w:szCs w:val="21"/>
        </w:rPr>
        <w:t>七</w:t>
      </w:r>
      <w:r>
        <w:rPr>
          <w:rFonts w:hint="eastAsia" w:hAnsi="宋体"/>
          <w:b/>
          <w:bCs/>
          <w:color w:val="000000"/>
          <w:szCs w:val="21"/>
          <w:lang w:val="zh-CN"/>
        </w:rPr>
        <w:t>条伴随服务／售后服务</w:t>
      </w:r>
    </w:p>
    <w:p>
      <w:pPr>
        <w:tabs>
          <w:tab w:val="left" w:pos="1620"/>
        </w:tabs>
        <w:autoSpaceDE w:val="0"/>
        <w:autoSpaceDN w:val="0"/>
        <w:adjustRightInd w:val="0"/>
        <w:spacing w:line="360" w:lineRule="auto"/>
        <w:ind w:firstLine="420"/>
        <w:jc w:val="left"/>
        <w:rPr>
          <w:color w:val="000000"/>
          <w:szCs w:val="21"/>
          <w:lang w:val="zh-CN"/>
        </w:rPr>
      </w:pPr>
      <w:r>
        <w:rPr>
          <w:color w:val="000000"/>
          <w:szCs w:val="21"/>
          <w:lang w:val="zh-CN"/>
        </w:rPr>
        <w:t>1</w:t>
      </w:r>
      <w:r>
        <w:rPr>
          <w:rFonts w:hint="eastAsia" w:hAnsi="宋体"/>
          <w:color w:val="000000"/>
          <w:szCs w:val="21"/>
          <w:lang w:val="zh-CN"/>
        </w:rPr>
        <w:t>、乙方按照国家有关法律法规规章和</w:t>
      </w:r>
      <w:r>
        <w:rPr>
          <w:color w:val="000000"/>
          <w:szCs w:val="21"/>
          <w:lang w:val="zh-CN"/>
        </w:rPr>
        <w:t>“</w:t>
      </w:r>
      <w:r>
        <w:rPr>
          <w:rFonts w:hint="eastAsia" w:hAnsi="宋体"/>
          <w:color w:val="000000"/>
          <w:szCs w:val="21"/>
          <w:lang w:val="zh-CN"/>
        </w:rPr>
        <w:t>三包</w:t>
      </w:r>
      <w:r>
        <w:rPr>
          <w:color w:val="000000"/>
          <w:szCs w:val="21"/>
          <w:lang w:val="zh-CN"/>
        </w:rPr>
        <w:t>”</w:t>
      </w:r>
      <w:r>
        <w:rPr>
          <w:rFonts w:hint="eastAsia" w:hAnsi="宋体"/>
          <w:color w:val="000000"/>
          <w:szCs w:val="21"/>
          <w:lang w:val="zh-CN"/>
        </w:rPr>
        <w:t>规定以及合同所附的</w:t>
      </w:r>
      <w:r>
        <w:rPr>
          <w:color w:val="000000"/>
          <w:szCs w:val="21"/>
          <w:lang w:val="zh-CN"/>
        </w:rPr>
        <w:t>“</w:t>
      </w:r>
      <w:r>
        <w:rPr>
          <w:rFonts w:hint="eastAsia" w:hAnsi="宋体"/>
          <w:color w:val="000000"/>
          <w:szCs w:val="21"/>
          <w:lang w:val="zh-CN"/>
        </w:rPr>
        <w:t>服务承诺</w:t>
      </w:r>
      <w:r>
        <w:rPr>
          <w:color w:val="000000"/>
          <w:szCs w:val="21"/>
          <w:lang w:val="zh-CN"/>
        </w:rPr>
        <w:t>”</w:t>
      </w:r>
      <w:r>
        <w:rPr>
          <w:rFonts w:hint="eastAsia" w:hAnsi="宋体"/>
          <w:color w:val="000000"/>
          <w:szCs w:val="21"/>
          <w:lang w:val="zh-CN"/>
        </w:rPr>
        <w:t>提供服务。</w:t>
      </w:r>
    </w:p>
    <w:p>
      <w:pPr>
        <w:autoSpaceDE w:val="0"/>
        <w:autoSpaceDN w:val="0"/>
        <w:adjustRightInd w:val="0"/>
        <w:spacing w:line="360" w:lineRule="auto"/>
        <w:ind w:firstLine="420"/>
        <w:jc w:val="left"/>
        <w:rPr>
          <w:color w:val="000000"/>
          <w:szCs w:val="21"/>
          <w:lang w:val="zh-CN"/>
        </w:rPr>
      </w:pPr>
      <w:r>
        <w:rPr>
          <w:rFonts w:hint="eastAsia"/>
          <w:color w:val="000000"/>
          <w:szCs w:val="21"/>
        </w:rPr>
        <w:t>2、乙方免费</w:t>
      </w:r>
      <w:r>
        <w:rPr>
          <w:rFonts w:hint="eastAsia" w:ascii="宋体" w:hAnsi="宋体" w:cs="宋体"/>
          <w:szCs w:val="21"/>
        </w:rPr>
        <w:t>提供货物使用期间的技术支持、培训、售后等方面服务。</w:t>
      </w:r>
    </w:p>
    <w:p>
      <w:pPr>
        <w:autoSpaceDE w:val="0"/>
        <w:autoSpaceDN w:val="0"/>
        <w:adjustRightInd w:val="0"/>
        <w:spacing w:line="360" w:lineRule="auto"/>
        <w:ind w:firstLine="420"/>
        <w:jc w:val="left"/>
        <w:rPr>
          <w:rFonts w:ascii="宋体" w:hAnsi="宋体" w:cs="宋体"/>
          <w:szCs w:val="21"/>
        </w:rPr>
      </w:pPr>
      <w:r>
        <w:rPr>
          <w:color w:val="000000"/>
          <w:szCs w:val="21"/>
          <w:lang w:val="zh-CN"/>
        </w:rPr>
        <w:t>3</w:t>
      </w:r>
      <w:r>
        <w:rPr>
          <w:rFonts w:hint="eastAsia"/>
          <w:color w:val="000000"/>
          <w:szCs w:val="21"/>
          <w:lang w:val="zh-CN"/>
        </w:rPr>
        <w:t>、</w:t>
      </w:r>
      <w:r>
        <w:rPr>
          <w:rFonts w:hint="eastAsia"/>
          <w:color w:val="000000"/>
          <w:szCs w:val="21"/>
        </w:rPr>
        <w:t>货物</w:t>
      </w:r>
      <w:r>
        <w:rPr>
          <w:rFonts w:hint="eastAsia" w:ascii="宋体" w:hAnsi="宋体" w:cs="宋体"/>
          <w:szCs w:val="21"/>
        </w:rPr>
        <w:t>在甲方使用过程中，如有任何质量问题，联系乙方后，乙方1小时内答复，24小时内到达用户现场，保证试剂能够正常使用，在现场4小时无法解决的，于1天内提供备用产品。</w:t>
      </w:r>
    </w:p>
    <w:p>
      <w:pPr>
        <w:autoSpaceDE w:val="0"/>
        <w:autoSpaceDN w:val="0"/>
        <w:adjustRightInd w:val="0"/>
        <w:spacing w:line="360" w:lineRule="auto"/>
        <w:ind w:firstLine="420"/>
        <w:jc w:val="left"/>
        <w:rPr>
          <w:b/>
          <w:bCs/>
          <w:i/>
          <w:iCs/>
          <w:szCs w:val="21"/>
          <w:lang w:val="zh-CN"/>
        </w:rPr>
      </w:pPr>
      <w:r>
        <w:rPr>
          <w:rFonts w:hint="eastAsia" w:hAnsi="宋体"/>
          <w:b/>
          <w:bCs/>
          <w:szCs w:val="21"/>
          <w:lang w:val="zh-CN"/>
        </w:rPr>
        <w:t>第</w:t>
      </w:r>
      <w:r>
        <w:rPr>
          <w:rFonts w:hint="eastAsia" w:hAnsi="宋体"/>
          <w:b/>
          <w:bCs/>
          <w:szCs w:val="21"/>
        </w:rPr>
        <w:t>八</w:t>
      </w:r>
      <w:r>
        <w:rPr>
          <w:rFonts w:hint="eastAsia" w:hAnsi="宋体"/>
          <w:b/>
          <w:bCs/>
          <w:szCs w:val="21"/>
          <w:lang w:val="zh-CN"/>
        </w:rPr>
        <w:t>条合同款支付</w:t>
      </w:r>
    </w:p>
    <w:p>
      <w:pPr>
        <w:autoSpaceDE w:val="0"/>
        <w:autoSpaceDN w:val="0"/>
        <w:adjustRightInd w:val="0"/>
        <w:spacing w:line="360" w:lineRule="auto"/>
        <w:ind w:firstLine="420"/>
        <w:jc w:val="left"/>
        <w:rPr>
          <w:szCs w:val="21"/>
          <w:lang w:val="zh-CN"/>
        </w:rPr>
      </w:pPr>
      <w:r>
        <w:rPr>
          <w:szCs w:val="21"/>
          <w:lang w:val="zh-CN"/>
        </w:rPr>
        <w:t>1</w:t>
      </w:r>
      <w:r>
        <w:rPr>
          <w:rFonts w:hint="eastAsia"/>
          <w:szCs w:val="21"/>
          <w:lang w:val="zh-CN"/>
        </w:rPr>
        <w:t>、本合同项下所有款项均以人民币支付。</w:t>
      </w:r>
    </w:p>
    <w:p>
      <w:pPr>
        <w:spacing w:line="360" w:lineRule="auto"/>
        <w:ind w:firstLine="420" w:firstLineChars="200"/>
        <w:rPr>
          <w:lang w:val="zh-CN"/>
        </w:rPr>
      </w:pPr>
      <w:r>
        <w:rPr>
          <w:lang w:val="zh-CN"/>
        </w:rPr>
        <w:t>2</w:t>
      </w:r>
      <w:r>
        <w:rPr>
          <w:rFonts w:hint="eastAsia"/>
          <w:lang w:val="zh-CN"/>
        </w:rPr>
        <w:t>、本合同项下的采购资金由甲方自行支付，乙方向甲方开具发票。</w:t>
      </w:r>
      <w:r>
        <w:rPr>
          <w:lang w:val="zh-CN"/>
        </w:rPr>
        <w:tab/>
      </w:r>
    </w:p>
    <w:p>
      <w:pPr>
        <w:spacing w:line="360" w:lineRule="auto"/>
        <w:ind w:firstLine="420" w:firstLineChars="200"/>
        <w:rPr>
          <w:lang w:val="zh-CN"/>
        </w:rPr>
      </w:pPr>
      <w:r>
        <w:rPr>
          <w:lang w:val="zh-CN"/>
        </w:rPr>
        <w:t>3</w:t>
      </w:r>
      <w:r>
        <w:rPr>
          <w:rFonts w:hint="eastAsia"/>
          <w:lang w:val="zh-CN"/>
        </w:rPr>
        <w:t>、付款条件：</w:t>
      </w:r>
      <w:r>
        <w:rPr>
          <w:rFonts w:hint="eastAsia"/>
        </w:rPr>
        <w:t>结算单价为乙方中标单价，数量以实际的采购量为准，验收合格且收到发票后3个月内结算。</w:t>
      </w:r>
    </w:p>
    <w:p>
      <w:pPr>
        <w:autoSpaceDE w:val="0"/>
        <w:autoSpaceDN w:val="0"/>
        <w:adjustRightInd w:val="0"/>
        <w:spacing w:line="360" w:lineRule="auto"/>
        <w:ind w:firstLine="420"/>
        <w:jc w:val="left"/>
        <w:rPr>
          <w:b/>
          <w:bCs/>
          <w:szCs w:val="21"/>
          <w:lang w:val="zh-CN"/>
        </w:rPr>
      </w:pPr>
      <w:r>
        <w:rPr>
          <w:rFonts w:hint="eastAsia" w:hAnsi="宋体"/>
          <w:b/>
          <w:bCs/>
          <w:szCs w:val="21"/>
          <w:lang w:val="zh-CN"/>
        </w:rPr>
        <w:t>第</w:t>
      </w:r>
      <w:r>
        <w:rPr>
          <w:rFonts w:hint="eastAsia" w:hAnsi="宋体"/>
          <w:b/>
          <w:bCs/>
          <w:szCs w:val="21"/>
        </w:rPr>
        <w:t>九</w:t>
      </w:r>
      <w:r>
        <w:rPr>
          <w:rFonts w:hint="eastAsia" w:hAnsi="宋体"/>
          <w:b/>
          <w:bCs/>
          <w:szCs w:val="21"/>
          <w:lang w:val="zh-CN"/>
        </w:rPr>
        <w:t>条违约责任</w:t>
      </w:r>
    </w:p>
    <w:p>
      <w:pPr>
        <w:widowControl/>
        <w:adjustRightInd w:val="0"/>
        <w:spacing w:line="360" w:lineRule="auto"/>
        <w:ind w:firstLine="420"/>
        <w:jc w:val="left"/>
        <w:rPr>
          <w:rFonts w:hAnsi="宋体"/>
          <w:kern w:val="0"/>
          <w:szCs w:val="21"/>
          <w:lang w:val="zh-CN"/>
        </w:rPr>
      </w:pPr>
      <w:r>
        <w:rPr>
          <w:rFonts w:hint="eastAsia" w:hAnsi="宋体"/>
          <w:kern w:val="0"/>
          <w:szCs w:val="21"/>
          <w:lang w:val="zh-CN"/>
        </w:rPr>
        <w:t>1、如乙方不能交付货物，乙方应向甲方支付合同总价5%的违约金。</w:t>
      </w:r>
    </w:p>
    <w:p>
      <w:pPr>
        <w:widowControl/>
        <w:adjustRightInd w:val="0"/>
        <w:spacing w:line="360" w:lineRule="auto"/>
        <w:ind w:firstLine="420"/>
        <w:jc w:val="left"/>
        <w:rPr>
          <w:rFonts w:hAnsi="宋体"/>
          <w:kern w:val="0"/>
          <w:szCs w:val="21"/>
          <w:lang w:val="zh-CN"/>
        </w:rPr>
      </w:pPr>
      <w:r>
        <w:rPr>
          <w:rFonts w:hint="eastAsia" w:hAnsi="宋体"/>
          <w:kern w:val="0"/>
          <w:szCs w:val="21"/>
          <w:lang w:val="zh-CN"/>
        </w:rPr>
        <w:t>2、乙方逾期交付的，每逾期1天，乙方向甲方偿付合同总额的5‰的滞纳金。如乙方逾期交付达10天，甲方有权解除合同，解除合同的通知自到达乙方时生效。</w:t>
      </w:r>
    </w:p>
    <w:p>
      <w:pPr>
        <w:widowControl/>
        <w:adjustRightInd w:val="0"/>
        <w:spacing w:line="360" w:lineRule="auto"/>
        <w:ind w:firstLine="420"/>
        <w:jc w:val="left"/>
        <w:rPr>
          <w:rFonts w:hAnsi="宋体"/>
          <w:kern w:val="0"/>
          <w:szCs w:val="21"/>
          <w:lang w:val="zh-CN"/>
        </w:rPr>
      </w:pPr>
      <w:r>
        <w:rPr>
          <w:rFonts w:hint="eastAsia" w:hAnsi="宋体"/>
          <w:kern w:val="0"/>
          <w:szCs w:val="21"/>
          <w:lang w:val="zh-CN"/>
        </w:rPr>
        <w:t>3、乙方所交付的货物品种、型号、规格不符合合同规定的，甲方有权拒收。甲方拒收的，乙方应向甲方支付货款总额5%的违约金。同时列入</w:t>
      </w:r>
      <w:r>
        <w:rPr>
          <w:rFonts w:hint="eastAsia" w:hAnsi="宋体"/>
          <w:kern w:val="0"/>
          <w:szCs w:val="21"/>
        </w:rPr>
        <w:t>甲方</w:t>
      </w:r>
      <w:r>
        <w:rPr>
          <w:rFonts w:hint="eastAsia" w:hAnsi="宋体"/>
          <w:kern w:val="0"/>
          <w:szCs w:val="21"/>
          <w:lang w:val="zh-CN"/>
        </w:rPr>
        <w:t>不合格供应商目录，并上报本级财政部门备案。</w:t>
      </w:r>
    </w:p>
    <w:p>
      <w:pPr>
        <w:widowControl/>
        <w:adjustRightInd w:val="0"/>
        <w:spacing w:line="360" w:lineRule="auto"/>
        <w:ind w:firstLine="420"/>
        <w:jc w:val="left"/>
        <w:rPr>
          <w:rFonts w:hAnsi="宋体"/>
          <w:kern w:val="0"/>
          <w:szCs w:val="21"/>
          <w:lang w:val="zh-CN"/>
        </w:rPr>
      </w:pPr>
      <w:r>
        <w:rPr>
          <w:rFonts w:hint="eastAsia" w:hAnsi="宋体"/>
          <w:kern w:val="0"/>
          <w:szCs w:val="21"/>
        </w:rPr>
        <w:t>4</w:t>
      </w:r>
      <w:r>
        <w:rPr>
          <w:rFonts w:hint="eastAsia" w:hAnsi="宋体"/>
          <w:kern w:val="0"/>
          <w:szCs w:val="21"/>
          <w:lang w:val="zh-CN"/>
        </w:rPr>
        <w:t>、乙方未按本合同的规定和“服务承诺”提供伴随服务/售后服务的，应按合同总价款的5 %向甲方承担违约责任。</w:t>
      </w:r>
    </w:p>
    <w:p>
      <w:pPr>
        <w:widowControl/>
        <w:adjustRightInd w:val="0"/>
        <w:spacing w:line="360" w:lineRule="auto"/>
        <w:ind w:firstLine="420"/>
        <w:jc w:val="left"/>
        <w:rPr>
          <w:rFonts w:hAnsi="宋体"/>
          <w:kern w:val="0"/>
          <w:szCs w:val="21"/>
          <w:lang w:val="zh-CN"/>
        </w:rPr>
      </w:pPr>
      <w:r>
        <w:rPr>
          <w:rFonts w:hint="eastAsia" w:hAnsi="宋体"/>
          <w:kern w:val="0"/>
          <w:szCs w:val="21"/>
        </w:rPr>
        <w:t>5</w:t>
      </w:r>
      <w:r>
        <w:rPr>
          <w:rFonts w:hint="eastAsia" w:hAnsi="宋体"/>
          <w:kern w:val="0"/>
          <w:szCs w:val="21"/>
          <w:lang w:val="zh-CN"/>
        </w:rPr>
        <w:t>、乙方在承担上述1-</w:t>
      </w:r>
      <w:r>
        <w:rPr>
          <w:rFonts w:hint="eastAsia" w:hAnsi="宋体"/>
          <w:kern w:val="0"/>
          <w:szCs w:val="21"/>
        </w:rPr>
        <w:t>4</w:t>
      </w:r>
      <w:r>
        <w:rPr>
          <w:rFonts w:hint="eastAsia" w:hAnsi="宋体"/>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pPr>
        <w:widowControl/>
        <w:adjustRightInd w:val="0"/>
        <w:spacing w:line="360" w:lineRule="auto"/>
        <w:ind w:firstLine="420"/>
        <w:jc w:val="left"/>
        <w:rPr>
          <w:rFonts w:hAnsi="宋体"/>
          <w:kern w:val="0"/>
          <w:szCs w:val="21"/>
          <w:lang w:val="zh-CN"/>
        </w:rPr>
      </w:pPr>
      <w:r>
        <w:rPr>
          <w:rFonts w:hint="eastAsia" w:hAnsi="宋体"/>
          <w:kern w:val="0"/>
          <w:szCs w:val="21"/>
        </w:rPr>
        <w:t>6</w:t>
      </w:r>
      <w:r>
        <w:rPr>
          <w:rFonts w:hint="eastAsia" w:hAnsi="宋体"/>
          <w:kern w:val="0"/>
          <w:szCs w:val="21"/>
          <w:lang w:val="zh-CN"/>
        </w:rPr>
        <w:t>、乙方投标属虚假承诺，或经权威部门监测提供的货物不能满足招标文件要求，或是由于乙方的过错造成合同无法继续履行的，应向甲方支付不少于合同总价30%赔偿金。</w:t>
      </w:r>
    </w:p>
    <w:p>
      <w:pPr>
        <w:widowControl/>
        <w:adjustRightInd w:val="0"/>
        <w:spacing w:line="360" w:lineRule="auto"/>
        <w:ind w:firstLine="420"/>
        <w:jc w:val="left"/>
        <w:rPr>
          <w:b/>
          <w:bCs/>
          <w:color w:val="000000"/>
          <w:kern w:val="0"/>
          <w:szCs w:val="21"/>
          <w:lang w:val="zh-CN"/>
        </w:rPr>
      </w:pPr>
      <w:r>
        <w:rPr>
          <w:rFonts w:hint="eastAsia" w:hAnsi="宋体"/>
          <w:b/>
          <w:bCs/>
          <w:color w:val="000000"/>
          <w:kern w:val="0"/>
          <w:szCs w:val="21"/>
          <w:lang w:val="zh-CN"/>
        </w:rPr>
        <w:t>第十条合同的变更和终止</w:t>
      </w:r>
    </w:p>
    <w:p>
      <w:pPr>
        <w:widowControl/>
        <w:adjustRightInd w:val="0"/>
        <w:spacing w:line="360" w:lineRule="auto"/>
        <w:ind w:firstLine="420" w:firstLineChars="200"/>
        <w:jc w:val="left"/>
        <w:rPr>
          <w:color w:val="000000"/>
          <w:kern w:val="0"/>
          <w:szCs w:val="21"/>
          <w:lang w:val="zh-CN"/>
        </w:rPr>
      </w:pPr>
      <w:r>
        <w:rPr>
          <w:color w:val="000000"/>
          <w:kern w:val="0"/>
          <w:szCs w:val="21"/>
          <w:lang w:val="zh-CN"/>
        </w:rPr>
        <w:t>1</w:t>
      </w:r>
      <w:r>
        <w:rPr>
          <w:rFonts w:hint="eastAsia" w:hAnsi="宋体"/>
          <w:color w:val="000000"/>
          <w:kern w:val="0"/>
          <w:szCs w:val="21"/>
          <w:lang w:val="zh-CN"/>
        </w:rPr>
        <w:t>、除《政府采购法》第</w:t>
      </w:r>
      <w:r>
        <w:rPr>
          <w:color w:val="000000"/>
          <w:kern w:val="0"/>
          <w:szCs w:val="21"/>
          <w:lang w:val="zh-CN"/>
        </w:rPr>
        <w:t>50</w:t>
      </w:r>
      <w:r>
        <w:rPr>
          <w:rFonts w:hint="eastAsia" w:hAnsi="宋体"/>
          <w:color w:val="000000"/>
          <w:kern w:val="0"/>
          <w:szCs w:val="21"/>
          <w:lang w:val="zh-CN"/>
        </w:rPr>
        <w:t>条第二款规定的情形外，本合同一经签订，甲乙双方不得擅自变更、中止或终止合同。</w:t>
      </w:r>
    </w:p>
    <w:p>
      <w:pPr>
        <w:widowControl/>
        <w:adjustRightInd w:val="0"/>
        <w:spacing w:line="360" w:lineRule="auto"/>
        <w:ind w:firstLine="420" w:firstLineChars="200"/>
        <w:jc w:val="left"/>
        <w:rPr>
          <w:kern w:val="0"/>
          <w:szCs w:val="21"/>
          <w:lang w:val="zh-CN"/>
        </w:rPr>
      </w:pPr>
      <w:r>
        <w:rPr>
          <w:color w:val="000000"/>
          <w:kern w:val="0"/>
          <w:szCs w:val="21"/>
          <w:lang w:val="zh-CN"/>
        </w:rPr>
        <w:t>2</w:t>
      </w:r>
      <w:r>
        <w:rPr>
          <w:rFonts w:hint="eastAsia" w:hAnsi="宋体"/>
          <w:color w:val="000000"/>
          <w:kern w:val="0"/>
          <w:szCs w:val="21"/>
          <w:lang w:val="zh-CN"/>
        </w:rPr>
        <w:t>、</w:t>
      </w:r>
      <w:r>
        <w:rPr>
          <w:rFonts w:hint="eastAsia" w:hAnsi="宋体"/>
          <w:color w:val="000000"/>
          <w:kern w:val="0"/>
          <w:szCs w:val="21"/>
        </w:rPr>
        <w:t>除发生法律规定的不能预见、不能避免并不能克服的客观情况外，甲乙双方不得放弃或拒绝履行</w:t>
      </w:r>
      <w:r>
        <w:rPr>
          <w:rFonts w:hint="eastAsia" w:hAnsi="宋体"/>
          <w:kern w:val="0"/>
          <w:szCs w:val="21"/>
        </w:rPr>
        <w:t>合同。乙方放弃或拒绝履行合同，双倍返还甲方货款，</w:t>
      </w:r>
      <w:r>
        <w:rPr>
          <w:rFonts w:hint="eastAsia" w:hAnsi="宋体"/>
          <w:kern w:val="0"/>
          <w:szCs w:val="21"/>
          <w:lang w:val="zh-CN"/>
        </w:rPr>
        <w:t>同时列入采购单位不合格供应商目录，并上报本级财政部门备案。</w:t>
      </w:r>
    </w:p>
    <w:p>
      <w:pPr>
        <w:widowControl/>
        <w:adjustRightInd w:val="0"/>
        <w:spacing w:line="360" w:lineRule="auto"/>
        <w:ind w:firstLine="420"/>
        <w:jc w:val="left"/>
        <w:rPr>
          <w:b/>
          <w:bCs/>
          <w:color w:val="000000"/>
          <w:kern w:val="0"/>
          <w:szCs w:val="21"/>
          <w:lang w:val="zh-CN"/>
        </w:rPr>
      </w:pPr>
      <w:r>
        <w:rPr>
          <w:rFonts w:hint="eastAsia" w:hAnsi="宋体"/>
          <w:b/>
          <w:bCs/>
          <w:color w:val="000000"/>
          <w:kern w:val="0"/>
          <w:szCs w:val="21"/>
          <w:lang w:val="zh-CN"/>
        </w:rPr>
        <w:t>第十</w:t>
      </w:r>
      <w:r>
        <w:rPr>
          <w:rFonts w:hint="eastAsia" w:hAnsi="宋体"/>
          <w:b/>
          <w:bCs/>
          <w:color w:val="000000"/>
          <w:kern w:val="0"/>
          <w:szCs w:val="21"/>
        </w:rPr>
        <w:t>一</w:t>
      </w:r>
      <w:r>
        <w:rPr>
          <w:rFonts w:hint="eastAsia" w:hAnsi="宋体"/>
          <w:b/>
          <w:bCs/>
          <w:color w:val="000000"/>
          <w:kern w:val="0"/>
          <w:szCs w:val="21"/>
          <w:lang w:val="zh-CN"/>
        </w:rPr>
        <w:t>条合同的转让</w:t>
      </w:r>
    </w:p>
    <w:p>
      <w:pPr>
        <w:widowControl/>
        <w:adjustRightInd w:val="0"/>
        <w:spacing w:line="360" w:lineRule="auto"/>
        <w:ind w:firstLine="420"/>
        <w:jc w:val="left"/>
        <w:rPr>
          <w:color w:val="000000"/>
          <w:kern w:val="0"/>
          <w:szCs w:val="21"/>
          <w:lang w:val="zh-CN"/>
        </w:rPr>
      </w:pPr>
      <w:r>
        <w:rPr>
          <w:rFonts w:hint="eastAsia" w:hAnsi="宋体"/>
          <w:color w:val="000000"/>
          <w:kern w:val="0"/>
          <w:szCs w:val="21"/>
          <w:lang w:val="zh-CN"/>
        </w:rPr>
        <w:t>乙方不得擅自部分或全部转让其应履行的合同义务。</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w:t>
      </w:r>
      <w:r>
        <w:rPr>
          <w:rFonts w:hint="eastAsia" w:hAnsi="宋体"/>
          <w:b/>
          <w:bCs/>
          <w:color w:val="000000"/>
          <w:kern w:val="0"/>
          <w:szCs w:val="21"/>
          <w:lang w:val="en-US" w:eastAsia="zh-CN"/>
        </w:rPr>
        <w:t>二</w:t>
      </w:r>
      <w:r>
        <w:rPr>
          <w:rFonts w:hint="eastAsia" w:hAnsi="宋体"/>
          <w:b/>
          <w:bCs/>
          <w:color w:val="000000"/>
          <w:kern w:val="0"/>
          <w:szCs w:val="21"/>
          <w:lang w:val="zh-CN"/>
        </w:rPr>
        <w:t>条争议的解决</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、因货物的质量问题发生争议的，应当邀请国家认可的质量检测机构对货物质量进行鉴定。货物符合标准的，鉴定费由甲方承担；货物不符合质量标准的，鉴定费由乙方承担。</w:t>
      </w:r>
    </w:p>
    <w:p>
      <w:pPr>
        <w:widowControl/>
        <w:adjustRightInd w:val="0"/>
        <w:spacing w:line="500" w:lineRule="exact"/>
        <w:ind w:firstLine="420"/>
        <w:jc w:val="left"/>
        <w:rPr>
          <w:color w:val="000000"/>
          <w:kern w:val="0"/>
          <w:szCs w:val="21"/>
          <w:lang w:val="zh-CN"/>
        </w:rPr>
      </w:pPr>
      <w:r>
        <w:rPr>
          <w:color w:val="000000"/>
          <w:kern w:val="0"/>
          <w:szCs w:val="21"/>
          <w:lang w:val="zh-CN"/>
        </w:rPr>
        <w:t>2</w:t>
      </w:r>
      <w:r>
        <w:rPr>
          <w:rFonts w:hint="eastAsia" w:hAnsi="宋体"/>
          <w:color w:val="000000"/>
          <w:kern w:val="0"/>
          <w:szCs w:val="21"/>
          <w:lang w:val="zh-CN"/>
        </w:rPr>
        <w:t>、因履行本合同引起的或与本合同有关的争议，甲、乙双方应首先通过友好协商解决，如果协商不能解决争议，则采取以下第（</w:t>
      </w:r>
      <w:r>
        <w:rPr>
          <w:color w:val="000000"/>
          <w:kern w:val="0"/>
          <w:szCs w:val="21"/>
          <w:lang w:val="zh-CN"/>
        </w:rPr>
        <w:t>1</w:t>
      </w:r>
      <w:r>
        <w:rPr>
          <w:rFonts w:hint="eastAsia" w:hAnsi="宋体"/>
          <w:color w:val="000000"/>
          <w:kern w:val="0"/>
          <w:szCs w:val="21"/>
          <w:lang w:val="zh-CN"/>
        </w:rPr>
        <w:t>）种方式解决争议：</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1</w:t>
      </w:r>
      <w:r>
        <w:rPr>
          <w:rFonts w:hint="eastAsia" w:hAnsi="宋体"/>
          <w:color w:val="000000"/>
          <w:kern w:val="0"/>
          <w:szCs w:val="21"/>
          <w:lang w:val="zh-CN"/>
        </w:rPr>
        <w:t>）向甲方所在地有管辖权的人民法院提起诉讼；</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2</w:t>
      </w:r>
      <w:r>
        <w:rPr>
          <w:rFonts w:hint="eastAsia" w:hAnsi="宋体"/>
          <w:color w:val="000000"/>
          <w:kern w:val="0"/>
          <w:szCs w:val="21"/>
          <w:lang w:val="zh-CN"/>
        </w:rPr>
        <w:t>）向南京仲裁委员会按其仲裁规则申请仲裁。</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如没有约定，默认采取第</w:t>
      </w:r>
      <w:r>
        <w:rPr>
          <w:color w:val="000000"/>
          <w:kern w:val="0"/>
          <w:szCs w:val="21"/>
          <w:lang w:val="zh-CN"/>
        </w:rPr>
        <w:t>2</w:t>
      </w:r>
      <w:r>
        <w:rPr>
          <w:rFonts w:hint="eastAsia" w:hAnsi="宋体"/>
          <w:color w:val="000000"/>
          <w:kern w:val="0"/>
          <w:szCs w:val="21"/>
          <w:lang w:val="zh-CN"/>
        </w:rPr>
        <w:t>种方式解决争议。</w:t>
      </w:r>
    </w:p>
    <w:p>
      <w:pPr>
        <w:widowControl/>
        <w:adjustRightInd w:val="0"/>
        <w:spacing w:line="500" w:lineRule="exact"/>
        <w:ind w:firstLine="420"/>
        <w:jc w:val="left"/>
        <w:rPr>
          <w:color w:val="000000"/>
          <w:kern w:val="0"/>
          <w:szCs w:val="21"/>
          <w:lang w:val="zh-CN"/>
        </w:rPr>
      </w:pPr>
      <w:r>
        <w:rPr>
          <w:color w:val="000000"/>
          <w:kern w:val="0"/>
          <w:szCs w:val="21"/>
          <w:lang w:val="zh-CN"/>
        </w:rPr>
        <w:t>3</w:t>
      </w:r>
      <w:r>
        <w:rPr>
          <w:rFonts w:hint="eastAsia" w:hAnsi="宋体"/>
          <w:color w:val="000000"/>
          <w:kern w:val="0"/>
          <w:szCs w:val="21"/>
          <w:lang w:val="zh-CN"/>
        </w:rPr>
        <w:t>、在仲裁期间，本合同应继续履行。</w:t>
      </w:r>
    </w:p>
    <w:p>
      <w:pPr>
        <w:pStyle w:val="19"/>
        <w:numPr>
          <w:ilvl w:val="0"/>
          <w:numId w:val="0"/>
        </w:numPr>
        <w:ind w:firstLine="422" w:firstLineChars="200"/>
        <w:rPr>
          <w:rFonts w:hint="eastAsia" w:ascii="Times New Roman" w:cs="Times New Roman"/>
          <w:b/>
          <w:bCs/>
          <w:color w:val="000000"/>
          <w:kern w:val="0"/>
          <w:sz w:val="21"/>
          <w:szCs w:val="21"/>
          <w:lang w:val="en-US" w:eastAsia="zh-CN" w:bidi="ar-SA"/>
        </w:rPr>
      </w:pPr>
      <w:r>
        <w:rPr>
          <w:rFonts w:hint="eastAsia" w:ascii="Times New Roman" w:hAnsi="宋体" w:eastAsia="宋体" w:cs="Times New Roman"/>
          <w:b/>
          <w:bCs/>
          <w:color w:val="000000"/>
          <w:kern w:val="0"/>
          <w:sz w:val="21"/>
          <w:szCs w:val="21"/>
          <w:lang w:val="zh-CN" w:eastAsia="zh-CN" w:bidi="ar-SA"/>
        </w:rPr>
        <w:t>第十</w:t>
      </w:r>
      <w:r>
        <w:rPr>
          <w:rFonts w:hint="eastAsia" w:ascii="Times New Roman" w:hAnsi="宋体" w:eastAsia="宋体" w:cs="Times New Roman"/>
          <w:b/>
          <w:bCs/>
          <w:color w:val="000000"/>
          <w:kern w:val="0"/>
          <w:sz w:val="21"/>
          <w:szCs w:val="21"/>
          <w:lang w:val="en-US" w:eastAsia="zh-CN" w:bidi="ar-SA"/>
        </w:rPr>
        <w:t>三</w:t>
      </w:r>
      <w:r>
        <w:rPr>
          <w:rFonts w:hint="eastAsia" w:ascii="Times New Roman" w:hAnsi="宋体" w:eastAsia="宋体" w:cs="Times New Roman"/>
          <w:b/>
          <w:bCs/>
          <w:color w:val="000000"/>
          <w:kern w:val="0"/>
          <w:sz w:val="21"/>
          <w:szCs w:val="21"/>
          <w:lang w:val="zh-CN" w:eastAsia="zh-CN" w:bidi="ar-SA"/>
        </w:rPr>
        <w:t>条</w:t>
      </w:r>
      <w:r>
        <w:rPr>
          <w:rFonts w:hint="eastAsia" w:ascii="Times New Roman" w:cs="Times New Roman"/>
          <w:b/>
          <w:bCs/>
          <w:color w:val="000000"/>
          <w:kern w:val="0"/>
          <w:sz w:val="21"/>
          <w:szCs w:val="21"/>
          <w:lang w:val="en-US" w:eastAsia="zh-CN" w:bidi="ar-SA"/>
        </w:rPr>
        <w:t>不可抗力</w:t>
      </w:r>
    </w:p>
    <w:p>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zh-CN" w:eastAsia="zh-CN"/>
        </w:rPr>
        <w:t xml:space="preserve"> </w:t>
      </w:r>
      <w:r>
        <w:rPr>
          <w:rFonts w:hint="eastAsia" w:hAnsi="宋体"/>
          <w:color w:val="000000"/>
          <w:kern w:val="0"/>
          <w:szCs w:val="21"/>
          <w:lang w:val="en-US" w:eastAsia="zh-CN"/>
        </w:rPr>
        <w:t>1、</w:t>
      </w:r>
      <w:r>
        <w:rPr>
          <w:rFonts w:hint="eastAsia" w:hAnsi="宋体"/>
          <w:color w:val="000000"/>
          <w:kern w:val="0"/>
          <w:szCs w:val="21"/>
          <w:lang w:val="zh-CN" w:eastAsia="zh-CN"/>
        </w:rPr>
        <w:t>不可抗力的定义</w:t>
      </w:r>
    </w:p>
    <w:p>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zh-CN" w:eastAsia="zh-CN"/>
        </w:rPr>
        <w:t>不可抗力是不能预见、不能避免且不能克服的客观情况。包括自然灾害、政府行为和社会突发事件等情形。</w:t>
      </w:r>
    </w:p>
    <w:p>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en-US" w:eastAsia="zh-CN"/>
        </w:rPr>
        <w:t>2、</w:t>
      </w:r>
      <w:r>
        <w:rPr>
          <w:rFonts w:hint="eastAsia" w:hAnsi="宋体"/>
          <w:color w:val="000000"/>
          <w:kern w:val="0"/>
          <w:szCs w:val="21"/>
          <w:lang w:val="zh-CN" w:eastAsia="zh-CN"/>
        </w:rPr>
        <w:t xml:space="preserve">不可抗力的通知 </w:t>
      </w:r>
    </w:p>
    <w:p>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zh-CN" w:eastAsia="zh-CN"/>
        </w:rPr>
        <w:t>合同甲乙双方任何一方当事人觉察或发现不可抗力事件发生，使其履行合同义务受到阻碍时，包括不能履行、不能及时履行或者不能全部履行合同的，有义务立即通知合同另一方当事人，书面说明不可抗力和受阻碍的详细情况，并提供必要的证明。</w:t>
      </w:r>
    </w:p>
    <w:p>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en-US" w:eastAsia="zh-CN"/>
        </w:rPr>
        <w:t>3、</w:t>
      </w:r>
      <w:r>
        <w:rPr>
          <w:rFonts w:hint="eastAsia" w:hAnsi="宋体"/>
          <w:color w:val="000000"/>
          <w:kern w:val="0"/>
          <w:szCs w:val="21"/>
          <w:lang w:val="zh-CN" w:eastAsia="zh-CN"/>
        </w:rPr>
        <w:t>不可抗力的损失承担</w:t>
      </w:r>
    </w:p>
    <w:p>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zh-CN" w:eastAsia="zh-CN"/>
        </w:rPr>
        <w:t>发生不可抗力事件时，任何一方必须各自承担由于不可抗力事件造成的支出和费用。乙方因不可抗力不能及时履行的，由甲乙双方协商，经甲方确认后可以延期履行，并免除违约责任；乙方因不可抗力不能全部履行的，经甲方确认，可以要求乙方部分履行；乙方不能履行的，甲方可以解除合同。</w:t>
      </w:r>
    </w:p>
    <w:p>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en-US" w:eastAsia="zh-CN"/>
        </w:rPr>
        <w:t>4、</w:t>
      </w:r>
      <w:r>
        <w:rPr>
          <w:rFonts w:hint="eastAsia" w:hAnsi="宋体"/>
          <w:color w:val="000000"/>
          <w:kern w:val="0"/>
          <w:szCs w:val="21"/>
          <w:lang w:val="zh-CN" w:eastAsia="zh-CN"/>
        </w:rPr>
        <w:t>不可抗力的合同解除</w:t>
      </w:r>
    </w:p>
    <w:p>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zh-CN" w:eastAsia="zh-CN"/>
        </w:rPr>
        <w:t>如果任何不可抗力事件阻止一方履行其义务的时间自该不可抗力发生日起连续超过90天，双方应协商决定是否继续履行本合同的条件或者同意终止本合同。如果自不可抗力发生之日起90之内双方未能就继续履行的条件或解除本合同达成一致意见，任何一方有权向另一方发出书面通知后立即解除本合同。</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w:t>
      </w:r>
      <w:r>
        <w:rPr>
          <w:rFonts w:hint="eastAsia" w:hAnsi="宋体"/>
          <w:b/>
          <w:bCs/>
          <w:color w:val="000000"/>
          <w:kern w:val="0"/>
          <w:szCs w:val="21"/>
          <w:lang w:val="en-US" w:eastAsia="zh-CN"/>
        </w:rPr>
        <w:t>四</w:t>
      </w:r>
      <w:r>
        <w:rPr>
          <w:rFonts w:hint="eastAsia" w:hAnsi="宋体"/>
          <w:b/>
          <w:bCs/>
          <w:color w:val="000000"/>
          <w:kern w:val="0"/>
          <w:szCs w:val="21"/>
          <w:lang w:val="zh-CN"/>
        </w:rPr>
        <w:t>条诚实信用</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乙方应诚实信用，严格按照招标文件要求和投标承诺履行合同，不向甲方进行商业贿赂或者提供不正当利益。</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w:t>
      </w:r>
      <w:r>
        <w:rPr>
          <w:rFonts w:hint="eastAsia" w:hAnsi="宋体"/>
          <w:b/>
          <w:bCs/>
          <w:color w:val="000000"/>
          <w:kern w:val="0"/>
          <w:szCs w:val="21"/>
          <w:lang w:val="en-US" w:eastAsia="zh-CN"/>
        </w:rPr>
        <w:t>五</w:t>
      </w:r>
      <w:r>
        <w:rPr>
          <w:rFonts w:hint="eastAsia" w:hAnsi="宋体"/>
          <w:b/>
          <w:bCs/>
          <w:color w:val="000000"/>
          <w:kern w:val="0"/>
          <w:szCs w:val="21"/>
          <w:lang w:val="zh-CN"/>
        </w:rPr>
        <w:t>条合同生效及其他</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、本合同自签订之日起生效。</w:t>
      </w:r>
    </w:p>
    <w:p>
      <w:pPr>
        <w:widowControl/>
        <w:adjustRightInd w:val="0"/>
        <w:spacing w:line="500" w:lineRule="exact"/>
        <w:ind w:firstLine="420"/>
        <w:jc w:val="left"/>
        <w:rPr>
          <w:rFonts w:hAnsi="宋体"/>
          <w:kern w:val="0"/>
          <w:szCs w:val="21"/>
          <w:lang w:val="zh-CN"/>
        </w:rPr>
      </w:pPr>
      <w:r>
        <w:rPr>
          <w:kern w:val="0"/>
          <w:szCs w:val="21"/>
          <w:lang w:val="zh-CN"/>
        </w:rPr>
        <w:t>2</w:t>
      </w:r>
      <w:r>
        <w:rPr>
          <w:rFonts w:hint="eastAsia" w:hAnsi="宋体"/>
          <w:kern w:val="0"/>
          <w:szCs w:val="21"/>
          <w:lang w:val="zh-CN"/>
        </w:rPr>
        <w:t>、本合同一式肆份，甲方</w:t>
      </w:r>
      <w:r>
        <w:rPr>
          <w:rFonts w:hint="eastAsia" w:hAnsi="宋体"/>
          <w:kern w:val="0"/>
          <w:szCs w:val="21"/>
        </w:rPr>
        <w:t>叁</w:t>
      </w:r>
      <w:r>
        <w:rPr>
          <w:rFonts w:hint="eastAsia" w:hAnsi="宋体"/>
          <w:kern w:val="0"/>
          <w:szCs w:val="21"/>
          <w:lang w:val="zh-CN"/>
        </w:rPr>
        <w:t>份乙方壹份，自买卖双方签字、盖章之日起生效。</w:t>
      </w:r>
    </w:p>
    <w:p>
      <w:pPr>
        <w:widowControl/>
        <w:adjustRightInd w:val="0"/>
        <w:spacing w:line="500" w:lineRule="exact"/>
        <w:ind w:firstLine="420"/>
        <w:jc w:val="left"/>
        <w:rPr>
          <w:lang w:val="zh-CN"/>
        </w:rPr>
      </w:pPr>
      <w:r>
        <w:rPr>
          <w:color w:val="000000"/>
          <w:kern w:val="0"/>
          <w:szCs w:val="21"/>
          <w:lang w:val="zh-CN"/>
        </w:rPr>
        <w:t>3</w:t>
      </w:r>
      <w:r>
        <w:rPr>
          <w:rFonts w:hint="eastAsia" w:hAnsi="宋体"/>
          <w:color w:val="000000"/>
          <w:kern w:val="0"/>
          <w:szCs w:val="21"/>
          <w:lang w:val="zh-CN"/>
        </w:rPr>
        <w:t>、本合同应按照中华人民共和国的现行法律进行解释。</w:t>
      </w:r>
    </w:p>
    <w:p>
      <w:pPr>
        <w:pStyle w:val="9"/>
        <w:ind w:left="1470" w:right="1470"/>
        <w:rPr>
          <w:lang w:val="zh-CN"/>
        </w:rPr>
      </w:pPr>
    </w:p>
    <w:tbl>
      <w:tblPr>
        <w:tblStyle w:val="16"/>
        <w:tblW w:w="850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3937"/>
        <w:gridCol w:w="45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pPr>
              <w:widowControl/>
              <w:adjustRightInd w:val="0"/>
              <w:spacing w:line="500" w:lineRule="exact"/>
              <w:jc w:val="left"/>
              <w:rPr>
                <w:rFonts w:hAnsi="宋体"/>
                <w:color w:val="000000"/>
                <w:kern w:val="0"/>
                <w:szCs w:val="21"/>
                <w:lang w:val="zh-CN"/>
              </w:rPr>
            </w:pPr>
            <w:r>
              <w:rPr>
                <w:rFonts w:hAnsi="宋体"/>
                <w:color w:val="000000"/>
                <w:kern w:val="0"/>
                <w:szCs w:val="21"/>
                <w:lang w:val="zh-CN"/>
              </w:rPr>
              <w:t>甲方（采购人）：</w:t>
            </w:r>
          </w:p>
          <w:p>
            <w:pPr>
              <w:widowControl/>
              <w:adjustRightInd w:val="0"/>
              <w:spacing w:line="500" w:lineRule="exact"/>
              <w:jc w:val="left"/>
              <w:rPr>
                <w:color w:val="000000"/>
                <w:kern w:val="0"/>
                <w:szCs w:val="21"/>
                <w:lang w:val="zh-CN"/>
              </w:rPr>
            </w:pPr>
            <w:r>
              <w:rPr>
                <w:rFonts w:hAnsi="宋体"/>
                <w:color w:val="000000"/>
                <w:kern w:val="0"/>
                <w:szCs w:val="21"/>
                <w:lang w:val="zh-CN"/>
              </w:rPr>
              <w:t>南京市疾病预防控制中心（盖章）</w:t>
            </w:r>
          </w:p>
        </w:tc>
        <w:tc>
          <w:tcPr>
            <w:tcW w:w="4569" w:type="dxa"/>
            <w:noWrap/>
            <w:vAlign w:val="top"/>
          </w:tcPr>
          <w:p>
            <w:pPr>
              <w:widowControl/>
              <w:adjustRightInd w:val="0"/>
              <w:spacing w:line="500" w:lineRule="exact"/>
              <w:jc w:val="left"/>
              <w:rPr>
                <w:rFonts w:hAnsi="宋体"/>
                <w:color w:val="000000"/>
                <w:kern w:val="0"/>
                <w:szCs w:val="21"/>
                <w:lang w:val="zh-CN"/>
              </w:rPr>
            </w:pPr>
            <w:r>
              <w:rPr>
                <w:rFonts w:hAnsi="宋体"/>
                <w:color w:val="000000"/>
                <w:kern w:val="0"/>
                <w:szCs w:val="21"/>
                <w:lang w:val="zh-CN"/>
              </w:rPr>
              <w:t>乙方（供应商）：</w:t>
            </w:r>
          </w:p>
          <w:p>
            <w:pPr>
              <w:widowControl/>
              <w:adjustRightInd w:val="0"/>
              <w:spacing w:line="500" w:lineRule="exact"/>
              <w:jc w:val="left"/>
              <w:rPr>
                <w:color w:val="000000"/>
                <w:kern w:val="0"/>
                <w:szCs w:val="21"/>
                <w:lang w:val="zh-CN"/>
              </w:rPr>
            </w:pPr>
            <w:r>
              <w:rPr>
                <w:rFonts w:hint="eastAsia"/>
                <w:color w:val="000000"/>
                <w:kern w:val="0"/>
                <w:szCs w:val="21"/>
                <w:lang w:val="zh-CN"/>
              </w:rPr>
              <w:t>（盖章）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pPr>
              <w:widowControl/>
              <w:adjustRightInd w:val="0"/>
              <w:spacing w:line="500" w:lineRule="exact"/>
              <w:jc w:val="left"/>
              <w:rPr>
                <w:color w:val="000000"/>
                <w:kern w:val="0"/>
                <w:szCs w:val="21"/>
              </w:rPr>
            </w:pPr>
            <w:r>
              <w:rPr>
                <w:rFonts w:hAnsi="宋体"/>
                <w:color w:val="000000"/>
                <w:kern w:val="0"/>
                <w:szCs w:val="21"/>
                <w:lang w:val="zh-CN"/>
              </w:rPr>
              <w:t>代表人：</w:t>
            </w:r>
          </w:p>
        </w:tc>
        <w:tc>
          <w:tcPr>
            <w:tcW w:w="4569" w:type="dxa"/>
            <w:noWrap/>
            <w:vAlign w:val="top"/>
          </w:tcPr>
          <w:p>
            <w:pPr>
              <w:widowControl/>
              <w:adjustRightInd w:val="0"/>
              <w:spacing w:line="500" w:lineRule="exact"/>
              <w:jc w:val="left"/>
              <w:rPr>
                <w:rFonts w:ascii="宋体" w:hAnsi="宋体"/>
                <w:color w:val="000000"/>
                <w:kern w:val="0"/>
                <w:szCs w:val="21"/>
                <w:lang w:val="zh-CN"/>
              </w:rPr>
            </w:pPr>
            <w:r>
              <w:rPr>
                <w:rFonts w:ascii="宋体" w:hAnsi="宋体"/>
                <w:color w:val="000000"/>
                <w:kern w:val="0"/>
                <w:szCs w:val="21"/>
                <w:lang w:val="zh-CN"/>
              </w:rPr>
              <w:t xml:space="preserve">代表人：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pPr>
              <w:widowControl/>
              <w:adjustRightInd w:val="0"/>
              <w:spacing w:line="500" w:lineRule="exact"/>
              <w:jc w:val="left"/>
              <w:rPr>
                <w:rFonts w:hAnsi="宋体"/>
                <w:color w:val="000000"/>
                <w:kern w:val="0"/>
                <w:szCs w:val="21"/>
                <w:lang w:val="zh-CN"/>
              </w:rPr>
            </w:pPr>
            <w:r>
              <w:rPr>
                <w:rFonts w:hint="eastAsia" w:hAnsi="宋体"/>
                <w:color w:val="000000"/>
                <w:kern w:val="0"/>
                <w:szCs w:val="21"/>
                <w:lang w:val="zh-CN"/>
              </w:rPr>
              <w:t>地址：</w:t>
            </w:r>
            <w:r>
              <w:rPr>
                <w:rFonts w:hint="eastAsia" w:hAnsi="宋体"/>
                <w:szCs w:val="21"/>
                <w:lang w:val="zh-CN"/>
              </w:rPr>
              <w:t>南京市鼓楼区紫竹林2号</w:t>
            </w:r>
          </w:p>
        </w:tc>
        <w:tc>
          <w:tcPr>
            <w:tcW w:w="4569" w:type="dxa"/>
            <w:noWrap/>
            <w:vAlign w:val="top"/>
          </w:tcPr>
          <w:p>
            <w:pPr>
              <w:widowControl/>
              <w:adjustRightInd w:val="0"/>
              <w:spacing w:line="500" w:lineRule="exact"/>
              <w:jc w:val="left"/>
              <w:rPr>
                <w:rFonts w:ascii="宋体" w:hAnsi="宋体"/>
                <w:color w:val="000000"/>
                <w:kern w:val="0"/>
                <w:szCs w:val="21"/>
                <w:lang w:val="zh-CN"/>
              </w:rPr>
            </w:pPr>
            <w:r>
              <w:rPr>
                <w:rFonts w:hint="eastAsia" w:ascii="宋体" w:hAnsi="宋体"/>
                <w:color w:val="000000"/>
                <w:kern w:val="0"/>
                <w:szCs w:val="21"/>
                <w:lang w:val="zh-CN"/>
              </w:rPr>
              <w:t>地址：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pPr>
              <w:widowControl/>
              <w:adjustRightInd w:val="0"/>
              <w:spacing w:line="500" w:lineRule="exact"/>
              <w:jc w:val="left"/>
              <w:rPr>
                <w:rFonts w:hint="eastAsia" w:ascii="Times New Roman" w:hAnsi="宋体" w:eastAsia="宋体" w:cs="Times New Roman"/>
                <w:color w:val="000000"/>
                <w:kern w:val="0"/>
                <w:szCs w:val="21"/>
                <w:lang w:val="zh-CN"/>
              </w:rPr>
            </w:pPr>
            <w:r>
              <w:rPr>
                <w:rFonts w:hint="eastAsia" w:ascii="Times New Roman" w:hAnsi="宋体" w:eastAsia="宋体" w:cs="Times New Roman"/>
                <w:color w:val="000000"/>
                <w:kern w:val="0"/>
                <w:szCs w:val="21"/>
                <w:lang w:val="zh-CN"/>
              </w:rPr>
              <w:t>电话：</w:t>
            </w:r>
            <w:r>
              <w:rPr>
                <w:rFonts w:hint="eastAsia" w:ascii="Times New Roman" w:hAnsi="宋体" w:eastAsia="宋体" w:cs="Times New Roman"/>
                <w:color w:val="000000"/>
                <w:kern w:val="0"/>
                <w:szCs w:val="21"/>
                <w:lang w:val="en-US" w:eastAsia="zh-CN"/>
              </w:rPr>
              <w:t>02583538375</w:t>
            </w:r>
          </w:p>
        </w:tc>
        <w:tc>
          <w:tcPr>
            <w:tcW w:w="4569" w:type="dxa"/>
            <w:noWrap/>
            <w:vAlign w:val="top"/>
          </w:tcPr>
          <w:p>
            <w:pPr>
              <w:widowControl/>
              <w:adjustRightInd w:val="0"/>
              <w:spacing w:line="500" w:lineRule="exact"/>
              <w:jc w:val="left"/>
              <w:rPr>
                <w:rFonts w:ascii="宋体" w:hAnsi="宋体"/>
                <w:color w:val="000000"/>
                <w:kern w:val="0"/>
                <w:szCs w:val="21"/>
                <w:lang w:val="zh-CN"/>
              </w:rPr>
            </w:pPr>
            <w:r>
              <w:rPr>
                <w:rFonts w:ascii="宋体" w:hAnsi="宋体"/>
                <w:color w:val="000000"/>
                <w:kern w:val="0"/>
                <w:szCs w:val="21"/>
                <w:lang w:val="zh-CN"/>
              </w:rPr>
              <w:t xml:space="preserve">电话：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pPr>
              <w:widowControl/>
              <w:adjustRightInd w:val="0"/>
              <w:spacing w:line="500" w:lineRule="exact"/>
              <w:jc w:val="left"/>
              <w:rPr>
                <w:rFonts w:hint="eastAsia" w:ascii="Times New Roman" w:hAnsi="宋体" w:eastAsia="宋体" w:cs="Times New Roman"/>
                <w:color w:val="000000"/>
                <w:kern w:val="0"/>
                <w:szCs w:val="21"/>
                <w:lang w:val="zh-CN"/>
              </w:rPr>
            </w:pPr>
            <w:r>
              <w:rPr>
                <w:rFonts w:hint="eastAsia" w:ascii="Times New Roman" w:hAnsi="宋体" w:eastAsia="宋体" w:cs="Times New Roman"/>
                <w:color w:val="000000"/>
                <w:kern w:val="0"/>
                <w:szCs w:val="21"/>
                <w:lang w:val="zh-CN"/>
              </w:rPr>
              <w:t>开户银行：</w:t>
            </w:r>
            <w:r>
              <w:rPr>
                <w:rFonts w:hint="eastAsia" w:ascii="Times New Roman" w:hAnsi="宋体" w:eastAsia="宋体" w:cs="Times New Roman"/>
                <w:color w:val="000000"/>
                <w:kern w:val="0"/>
                <w:szCs w:val="21"/>
                <w:lang w:val="en-US" w:eastAsia="zh-CN"/>
              </w:rPr>
              <w:t>农行模范路科技支行</w:t>
            </w:r>
          </w:p>
        </w:tc>
        <w:tc>
          <w:tcPr>
            <w:tcW w:w="4569" w:type="dxa"/>
            <w:noWrap/>
            <w:vAlign w:val="center"/>
          </w:tcPr>
          <w:p>
            <w:pPr>
              <w:widowControl/>
              <w:shd w:val="clear" w:color="auto" w:fill="FFFFFF"/>
              <w:spacing w:line="360" w:lineRule="auto"/>
              <w:jc w:val="left"/>
              <w:rPr>
                <w:rFonts w:ascii="宋体" w:hAnsi="宋体"/>
                <w:color w:val="000000"/>
                <w:kern w:val="0"/>
                <w:szCs w:val="21"/>
                <w:lang w:val="zh-CN"/>
              </w:rPr>
            </w:pPr>
            <w:r>
              <w:rPr>
                <w:rFonts w:hint="eastAsia" w:ascii="宋体" w:hAnsi="宋体"/>
                <w:color w:val="000000"/>
                <w:kern w:val="0"/>
                <w:szCs w:val="21"/>
                <w:lang w:val="zh-CN"/>
              </w:rPr>
              <w:t>开户银行：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pPr>
              <w:widowControl/>
              <w:adjustRightInd w:val="0"/>
              <w:spacing w:line="500" w:lineRule="exact"/>
              <w:jc w:val="left"/>
              <w:rPr>
                <w:rFonts w:hint="eastAsia" w:ascii="Times New Roman" w:hAnsi="宋体" w:eastAsia="宋体" w:cs="Times New Roman"/>
                <w:color w:val="000000"/>
                <w:kern w:val="0"/>
                <w:szCs w:val="21"/>
                <w:lang w:val="zh-CN"/>
              </w:rPr>
            </w:pPr>
            <w:r>
              <w:rPr>
                <w:rFonts w:hint="eastAsia" w:ascii="Times New Roman" w:hAnsi="宋体" w:eastAsia="宋体" w:cs="Times New Roman"/>
                <w:color w:val="000000"/>
                <w:kern w:val="0"/>
                <w:szCs w:val="21"/>
                <w:lang w:val="zh-CN"/>
              </w:rPr>
              <w:t>帐号：</w:t>
            </w:r>
            <w:r>
              <w:rPr>
                <w:rFonts w:hint="eastAsia" w:ascii="Times New Roman" w:hAnsi="宋体" w:eastAsia="宋体" w:cs="Times New Roman"/>
                <w:color w:val="000000"/>
                <w:kern w:val="0"/>
                <w:szCs w:val="21"/>
                <w:lang w:val="en-US" w:eastAsia="zh-CN"/>
              </w:rPr>
              <w:t>10108401040002348</w:t>
            </w:r>
          </w:p>
        </w:tc>
        <w:tc>
          <w:tcPr>
            <w:tcW w:w="4569" w:type="dxa"/>
            <w:noWrap/>
            <w:vAlign w:val="top"/>
          </w:tcPr>
          <w:p>
            <w:pPr>
              <w:widowControl/>
              <w:adjustRightInd w:val="0"/>
              <w:spacing w:line="500" w:lineRule="exact"/>
              <w:jc w:val="left"/>
              <w:rPr>
                <w:rFonts w:ascii="宋体" w:hAnsi="宋体"/>
                <w:color w:val="000000"/>
                <w:kern w:val="0"/>
                <w:szCs w:val="21"/>
                <w:lang w:val="zh-CN"/>
              </w:rPr>
            </w:pPr>
            <w:r>
              <w:rPr>
                <w:rFonts w:ascii="宋体" w:hAnsi="宋体"/>
                <w:color w:val="000000"/>
                <w:kern w:val="0"/>
                <w:szCs w:val="21"/>
                <w:lang w:val="zh-CN"/>
              </w:rPr>
              <w:t>帐号：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pPr>
              <w:widowControl/>
              <w:adjustRightInd w:val="0"/>
              <w:spacing w:line="500" w:lineRule="exact"/>
              <w:jc w:val="left"/>
              <w:rPr>
                <w:rFonts w:hint="eastAsia" w:ascii="Times New Roman" w:hAnsi="宋体" w:eastAsia="宋体" w:cs="Times New Roman"/>
                <w:color w:val="000000"/>
                <w:kern w:val="0"/>
                <w:szCs w:val="21"/>
                <w:lang w:val="zh-CN"/>
              </w:rPr>
            </w:pPr>
            <w:r>
              <w:rPr>
                <w:rFonts w:hint="eastAsia" w:ascii="Times New Roman" w:hAnsi="宋体" w:eastAsia="宋体" w:cs="Times New Roman"/>
                <w:color w:val="000000"/>
                <w:kern w:val="0"/>
                <w:szCs w:val="21"/>
                <w:lang w:val="zh-CN"/>
              </w:rPr>
              <w:t>税号：</w:t>
            </w:r>
            <w:r>
              <w:rPr>
                <w:rFonts w:hint="eastAsia" w:ascii="Times New Roman" w:hAnsi="宋体" w:eastAsia="宋体" w:cs="Times New Roman"/>
                <w:color w:val="000000"/>
                <w:kern w:val="0"/>
                <w:szCs w:val="21"/>
                <w:lang w:val="en-US" w:eastAsia="zh-CN"/>
              </w:rPr>
              <w:t>123201004260932914</w:t>
            </w:r>
          </w:p>
        </w:tc>
        <w:tc>
          <w:tcPr>
            <w:tcW w:w="4569" w:type="dxa"/>
            <w:noWrap/>
            <w:vAlign w:val="top"/>
          </w:tcPr>
          <w:p>
            <w:pPr>
              <w:widowControl/>
              <w:adjustRightInd w:val="0"/>
              <w:spacing w:line="500" w:lineRule="exact"/>
              <w:jc w:val="left"/>
              <w:rPr>
                <w:rFonts w:ascii="宋体" w:hAnsi="宋体"/>
                <w:color w:val="000000"/>
                <w:kern w:val="0"/>
                <w:szCs w:val="21"/>
                <w:lang w:val="zh-CN"/>
              </w:rPr>
            </w:pPr>
            <w:r>
              <w:rPr>
                <w:rFonts w:hint="eastAsia" w:ascii="宋体" w:hAnsi="宋体"/>
                <w:color w:val="000000"/>
                <w:kern w:val="0"/>
                <w:szCs w:val="21"/>
                <w:lang w:val="zh-CN"/>
              </w:rPr>
              <w:t>税号：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pPr>
              <w:widowControl/>
              <w:adjustRightInd w:val="0"/>
              <w:spacing w:line="500" w:lineRule="exact"/>
              <w:jc w:val="left"/>
              <w:rPr>
                <w:rFonts w:hint="eastAsia" w:ascii="Times New Roman" w:hAnsi="宋体" w:eastAsia="宋体" w:cs="Times New Roman"/>
                <w:color w:val="000000"/>
                <w:kern w:val="0"/>
                <w:szCs w:val="21"/>
                <w:lang w:val="en-US" w:eastAsia="zh-CN"/>
              </w:rPr>
            </w:pPr>
            <w:r>
              <w:rPr>
                <w:rFonts w:hint="eastAsia" w:ascii="Times New Roman" w:hAnsi="宋体" w:eastAsia="宋体" w:cs="Times New Roman"/>
                <w:color w:val="000000"/>
                <w:kern w:val="0"/>
                <w:szCs w:val="21"/>
                <w:lang w:val="en-US" w:eastAsia="zh-CN"/>
              </w:rPr>
              <w:t>时间：</w:t>
            </w:r>
          </w:p>
        </w:tc>
        <w:tc>
          <w:tcPr>
            <w:tcW w:w="4569" w:type="dxa"/>
            <w:noWrap/>
            <w:vAlign w:val="top"/>
          </w:tcPr>
          <w:p>
            <w:pPr>
              <w:widowControl/>
              <w:adjustRightInd w:val="0"/>
              <w:spacing w:line="500" w:lineRule="exact"/>
              <w:jc w:val="left"/>
              <w:rPr>
                <w:rFonts w:hint="eastAsia" w:ascii="宋体" w:hAnsi="宋体"/>
                <w:color w:val="000000"/>
                <w:kern w:val="0"/>
                <w:szCs w:val="21"/>
                <w:lang w:val="zh-CN"/>
              </w:rPr>
            </w:pPr>
          </w:p>
        </w:tc>
      </w:tr>
    </w:tbl>
    <w:p>
      <w:pPr>
        <w:pStyle w:val="9"/>
        <w:ind w:left="0" w:leftChars="0" w:right="1470"/>
      </w:pPr>
    </w:p>
    <w:p>
      <w:pPr>
        <w:pStyle w:val="9"/>
        <w:ind w:left="0" w:leftChars="0" w:right="1470"/>
        <w:rPr>
          <w:rFonts w:hint="default" w:eastAsia="宋体"/>
          <w:b/>
          <w:bCs/>
          <w:lang w:val="en-US" w:eastAsia="zh-CN"/>
        </w:rPr>
      </w:pPr>
      <w:r>
        <w:rPr>
          <w:rFonts w:hint="eastAsia"/>
          <w:b/>
          <w:bCs/>
        </w:rPr>
        <w:t>附件</w:t>
      </w:r>
      <w:r>
        <w:rPr>
          <w:rFonts w:hint="eastAsia"/>
          <w:b/>
          <w:bCs/>
          <w:lang w:val="en-US" w:eastAsia="zh-CN"/>
        </w:rPr>
        <w:t>一：供货一览表</w:t>
      </w:r>
    </w:p>
    <w:p>
      <w:pPr>
        <w:pStyle w:val="9"/>
        <w:numPr>
          <w:ilvl w:val="0"/>
          <w:numId w:val="0"/>
        </w:numPr>
        <w:ind w:leftChars="0" w:right="1470" w:rightChars="700"/>
        <w:rPr>
          <w:rFonts w:hint="eastAsia"/>
          <w:b/>
          <w:bCs/>
          <w:lang w:val="en-US" w:eastAsia="zh-CN"/>
        </w:rPr>
      </w:pPr>
    </w:p>
    <w:p>
      <w:pPr>
        <w:pStyle w:val="9"/>
        <w:numPr>
          <w:ilvl w:val="0"/>
          <w:numId w:val="0"/>
        </w:numPr>
        <w:ind w:leftChars="0" w:right="1470" w:rightChars="700"/>
        <w:rPr>
          <w:rFonts w:hint="eastAsia"/>
          <w:b/>
          <w:bCs/>
        </w:rPr>
      </w:pPr>
      <w:r>
        <w:rPr>
          <w:rFonts w:hint="eastAsia"/>
          <w:b/>
          <w:bCs/>
          <w:lang w:val="en-US" w:eastAsia="zh-CN"/>
        </w:rPr>
        <w:t>附件二：</w:t>
      </w:r>
      <w:r>
        <w:rPr>
          <w:rFonts w:hint="eastAsia"/>
          <w:b/>
          <w:bCs/>
        </w:rPr>
        <w:t>售后服务承诺书</w:t>
      </w:r>
    </w:p>
    <w:p>
      <w:pPr>
        <w:pStyle w:val="9"/>
        <w:numPr>
          <w:ilvl w:val="0"/>
          <w:numId w:val="0"/>
        </w:numPr>
        <w:ind w:leftChars="0" w:right="1470" w:rightChars="700"/>
        <w:jc w:val="center"/>
        <w:rPr>
          <w:rFonts w:hint="eastAsia"/>
          <w:b/>
          <w:bCs/>
          <w:lang w:val="en-US" w:eastAsia="zh-CN"/>
        </w:rPr>
      </w:pPr>
      <w:r>
        <w:rPr>
          <w:rFonts w:hint="eastAsia"/>
          <w:b/>
          <w:bCs/>
          <w:sz w:val="36"/>
          <w:szCs w:val="44"/>
          <w:lang w:val="en-US" w:eastAsia="zh-CN"/>
        </w:rPr>
        <w:t>廉洁协议书</w:t>
      </w:r>
    </w:p>
    <w:p>
      <w:pPr>
        <w:pStyle w:val="29"/>
        <w:spacing w:line="300" w:lineRule="auto"/>
        <w:ind w:firstLine="420" w:firstLineChars="200"/>
        <w:rPr>
          <w:rFonts w:hint="default" w:ascii="宋体" w:hAnsi="宋体" w:eastAsia="宋体" w:cs="Times New Roman"/>
          <w:sz w:val="21"/>
          <w:szCs w:val="21"/>
          <w:lang w:val="en-US" w:eastAsia="zh-CN"/>
        </w:rPr>
      </w:pPr>
      <w:r>
        <w:rPr>
          <w:rFonts w:hint="eastAsia" w:ascii="宋体" w:hAnsi="宋体" w:eastAsia="宋体" w:cs="Times New Roman"/>
          <w:sz w:val="21"/>
          <w:szCs w:val="21"/>
        </w:rPr>
        <w:t>甲方:</w:t>
      </w:r>
      <w:r>
        <w:rPr>
          <w:rFonts w:hint="eastAsia" w:ascii="宋体" w:hAnsi="宋体" w:eastAsia="宋体" w:cs="Times New Roman"/>
          <w:sz w:val="21"/>
          <w:szCs w:val="21"/>
          <w:lang w:val="en-US" w:eastAsia="zh-CN"/>
        </w:rPr>
        <w:t xml:space="preserve">  南京市疾病预防控制中心</w:t>
      </w:r>
    </w:p>
    <w:p>
      <w:pPr>
        <w:pStyle w:val="29"/>
        <w:spacing w:line="300" w:lineRule="auto"/>
        <w:ind w:firstLine="420" w:firstLineChars="200"/>
        <w:rPr>
          <w:rFonts w:hint="eastAsia" w:ascii="宋体" w:hAnsi="宋体" w:eastAsia="宋体" w:cs="Times New Roman"/>
          <w:sz w:val="21"/>
          <w:szCs w:val="21"/>
        </w:rPr>
      </w:pPr>
    </w:p>
    <w:p>
      <w:pPr>
        <w:pStyle w:val="29"/>
        <w:spacing w:line="30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乙方:</w:t>
      </w:r>
      <w:r>
        <w:rPr>
          <w:rFonts w:hint="eastAsia" w:ascii="宋体" w:hAnsi="宋体" w:eastAsia="宋体" w:cs="Times New Roman"/>
          <w:sz w:val="21"/>
          <w:szCs w:val="21"/>
          <w:lang w:val="en-US" w:eastAsia="zh-CN"/>
        </w:rPr>
        <w:t xml:space="preserve">  </w:t>
      </w:r>
    </w:p>
    <w:p>
      <w:pPr>
        <w:pStyle w:val="29"/>
        <w:spacing w:line="30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     </w:t>
      </w:r>
    </w:p>
    <w:p>
      <w:pPr>
        <w:pStyle w:val="29"/>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rPr>
        <w:t>为</w:t>
      </w:r>
      <w:r>
        <w:rPr>
          <w:rFonts w:hint="eastAsia" w:ascii="宋体" w:hAnsi="宋体" w:eastAsia="宋体" w:cs="Times New Roman"/>
          <w:sz w:val="21"/>
          <w:szCs w:val="21"/>
          <w:lang w:val="en-US" w:eastAsia="zh-CN"/>
        </w:rPr>
        <w:t>进一步加强医疗卫生行风建设，切实纠正各类招标和采购等经济活动中的不正之风，规范采购行为，有效防范商业贿赂行为，营造公平交易、诚实守信的环境，</w:t>
      </w:r>
      <w:r>
        <w:rPr>
          <w:rFonts w:hint="eastAsia" w:ascii="宋体" w:hAnsi="宋体" w:eastAsia="宋体" w:cs="Times New Roman"/>
          <w:sz w:val="21"/>
          <w:szCs w:val="21"/>
        </w:rPr>
        <w:t>现经双方协商</w:t>
      </w:r>
      <w:r>
        <w:rPr>
          <w:rFonts w:hint="eastAsia" w:ascii="宋体" w:hAnsi="宋体" w:eastAsia="宋体" w:cs="Times New Roman"/>
          <w:sz w:val="21"/>
          <w:szCs w:val="21"/>
          <w:lang w:val="en-US" w:eastAsia="zh-CN"/>
        </w:rPr>
        <w:t>共同遵守：</w:t>
      </w:r>
    </w:p>
    <w:p>
      <w:pPr>
        <w:pStyle w:val="29"/>
        <w:spacing w:line="30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甲乙双方在各种招</w:t>
      </w:r>
      <w:r>
        <w:rPr>
          <w:rFonts w:hint="eastAsia" w:ascii="宋体" w:hAnsi="宋体" w:eastAsia="宋体" w:cs="Times New Roman"/>
          <w:sz w:val="21"/>
          <w:szCs w:val="21"/>
          <w:lang w:val="en-US" w:eastAsia="zh-CN"/>
        </w:rPr>
        <w:t>投</w:t>
      </w:r>
      <w:r>
        <w:rPr>
          <w:rFonts w:hint="eastAsia" w:ascii="宋体" w:hAnsi="宋体" w:eastAsia="宋体" w:cs="Times New Roman"/>
          <w:sz w:val="21"/>
          <w:szCs w:val="21"/>
        </w:rPr>
        <w:t>标、采购等经济活动中，严格执行有关部门的</w:t>
      </w:r>
      <w:r>
        <w:rPr>
          <w:rFonts w:hint="eastAsia" w:ascii="宋体" w:hAnsi="宋体" w:eastAsia="宋体" w:cs="Times New Roman"/>
          <w:sz w:val="21"/>
          <w:szCs w:val="21"/>
          <w:lang w:val="en-US" w:eastAsia="zh-CN"/>
        </w:rPr>
        <w:t>相</w:t>
      </w:r>
      <w:r>
        <w:rPr>
          <w:rFonts w:hint="eastAsia" w:ascii="宋体" w:hAnsi="宋体" w:eastAsia="宋体" w:cs="Times New Roman"/>
          <w:sz w:val="21"/>
          <w:szCs w:val="21"/>
        </w:rPr>
        <w:t>关规定，遵守法律法规，规范操作程序，</w:t>
      </w:r>
      <w:r>
        <w:rPr>
          <w:rFonts w:hint="eastAsia" w:ascii="宋体" w:hAnsi="宋体" w:eastAsia="宋体" w:cs="Times New Roman"/>
          <w:sz w:val="21"/>
          <w:szCs w:val="21"/>
          <w:lang w:val="en-US" w:eastAsia="zh-CN"/>
        </w:rPr>
        <w:t>公开</w:t>
      </w:r>
      <w:r>
        <w:rPr>
          <w:rFonts w:hint="eastAsia" w:ascii="宋体" w:hAnsi="宋体" w:eastAsia="宋体" w:cs="Times New Roman"/>
          <w:sz w:val="21"/>
          <w:szCs w:val="21"/>
        </w:rPr>
        <w:t>公平公正交易，践行</w:t>
      </w:r>
      <w:r>
        <w:rPr>
          <w:rFonts w:hint="eastAsia" w:ascii="宋体" w:hAnsi="宋体" w:eastAsia="宋体" w:cs="Times New Roman"/>
          <w:sz w:val="21"/>
          <w:szCs w:val="21"/>
          <w:lang w:val="en-US" w:eastAsia="zh-CN"/>
        </w:rPr>
        <w:t>采购</w:t>
      </w:r>
      <w:r>
        <w:rPr>
          <w:rFonts w:hint="eastAsia" w:ascii="宋体" w:hAnsi="宋体" w:eastAsia="宋体" w:cs="Times New Roman"/>
          <w:sz w:val="21"/>
          <w:szCs w:val="21"/>
        </w:rPr>
        <w:t>合同</w:t>
      </w:r>
      <w:r>
        <w:rPr>
          <w:rFonts w:hint="eastAsia" w:ascii="宋体" w:hAnsi="宋体" w:eastAsia="宋体" w:cs="Times New Roman"/>
          <w:sz w:val="21"/>
          <w:szCs w:val="21"/>
          <w:lang w:val="en-US" w:eastAsia="zh-CN"/>
        </w:rPr>
        <w:t>的</w:t>
      </w:r>
      <w:r>
        <w:rPr>
          <w:rFonts w:hint="eastAsia" w:ascii="宋体" w:hAnsi="宋体" w:eastAsia="宋体" w:cs="Times New Roman"/>
          <w:sz w:val="21"/>
          <w:szCs w:val="21"/>
        </w:rPr>
        <w:t>承诺。</w:t>
      </w:r>
    </w:p>
    <w:p>
      <w:pPr>
        <w:pStyle w:val="29"/>
        <w:spacing w:line="30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甲乙双方人员不准私下洽谈业务，不准组织可能影响公正执行公务的各类活动，不准违反规定私自向对方提供内部信息和个人承诺，不准在合同之外私定潜规则。</w:t>
      </w:r>
    </w:p>
    <w:p>
      <w:pPr>
        <w:pStyle w:val="29"/>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、甲方</w:t>
      </w:r>
      <w:r>
        <w:rPr>
          <w:rFonts w:hint="eastAsia" w:ascii="宋体" w:hAnsi="宋体" w:eastAsia="宋体" w:cs="Times New Roman"/>
          <w:sz w:val="21"/>
          <w:szCs w:val="21"/>
          <w:lang w:val="en-US" w:eastAsia="zh-CN"/>
        </w:rPr>
        <w:t>严禁接受乙方以任何名义、形式给予的回扣，不得将接受捐赠资助与采购挂钩。甲方工作人员不得参加</w:t>
      </w:r>
      <w:r>
        <w:rPr>
          <w:rFonts w:hint="eastAsia" w:ascii="宋体" w:hAnsi="宋体" w:eastAsia="宋体" w:cs="Times New Roman"/>
          <w:sz w:val="21"/>
          <w:szCs w:val="21"/>
        </w:rPr>
        <w:t>乙方安排的可能影响相关业务公开、公正、公平性的宴请和娱乐活动;不</w:t>
      </w:r>
      <w:r>
        <w:rPr>
          <w:rFonts w:hint="eastAsia" w:ascii="宋体" w:hAnsi="宋体" w:eastAsia="宋体" w:cs="Times New Roman"/>
          <w:sz w:val="21"/>
          <w:szCs w:val="21"/>
          <w:lang w:val="en-US" w:eastAsia="zh-CN"/>
        </w:rPr>
        <w:t>得以任何形式向乙方索要现金、支付凭证或贵重礼品等。被迫接受乙方给予的钱物，应予退还，无法退还的，有责任如实向有关纪检监察部门反映情况。</w:t>
      </w:r>
    </w:p>
    <w:p>
      <w:pPr>
        <w:pStyle w:val="29"/>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、乙方不得以任何理由向甲方及其工作人员行贿或馈赠礼金、有价证券、贵重礼品，或报销应由甲方单位或个人支付的任何费用</w:t>
      </w:r>
      <w:r>
        <w:rPr>
          <w:rFonts w:hint="eastAsia" w:ascii="宋体" w:hAnsi="宋体" w:eastAsia="宋体" w:cs="Times New Roman"/>
          <w:sz w:val="21"/>
          <w:szCs w:val="21"/>
          <w:lang w:eastAsia="zh-CN"/>
        </w:rPr>
        <w:t>。</w:t>
      </w:r>
      <w:r>
        <w:rPr>
          <w:rFonts w:hint="eastAsia" w:ascii="宋体" w:hAnsi="宋体" w:eastAsia="宋体" w:cs="Times New Roman"/>
          <w:sz w:val="21"/>
          <w:szCs w:val="21"/>
        </w:rPr>
        <w:t>乙方不得以任何</w:t>
      </w:r>
      <w:r>
        <w:rPr>
          <w:rFonts w:hint="eastAsia" w:ascii="宋体" w:hAnsi="宋体" w:eastAsia="宋体" w:cs="Times New Roman"/>
          <w:sz w:val="21"/>
          <w:szCs w:val="21"/>
          <w:lang w:val="en-US" w:eastAsia="zh-CN"/>
        </w:rPr>
        <w:t>以回扣、宴请等方式</w:t>
      </w:r>
      <w:r>
        <w:rPr>
          <w:rFonts w:hint="eastAsia" w:ascii="宋体" w:hAnsi="宋体" w:eastAsia="宋体" w:cs="Times New Roman"/>
          <w:sz w:val="21"/>
          <w:szCs w:val="21"/>
        </w:rPr>
        <w:t>影响</w:t>
      </w:r>
      <w:r>
        <w:rPr>
          <w:rFonts w:hint="eastAsia" w:ascii="宋体" w:hAnsi="宋体" w:eastAsia="宋体" w:cs="Times New Roman"/>
          <w:sz w:val="21"/>
          <w:szCs w:val="21"/>
          <w:lang w:val="en-US" w:eastAsia="zh-CN"/>
        </w:rPr>
        <w:t>甲方工作人员采购或使用设备的选择权，不得在学术活动中提供旅游、超标准支付住宿费用等。</w:t>
      </w:r>
    </w:p>
    <w:p>
      <w:pPr>
        <w:pStyle w:val="29"/>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5、甲方如有违反廉政规定的行为，乙方可向甲方上级主管单位或有关部门举报投诉，并配合调查处理。</w:t>
      </w:r>
    </w:p>
    <w:p>
      <w:pPr>
        <w:pStyle w:val="29"/>
        <w:spacing w:line="30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6、乙方如有违法违规促销和不按规定履约行为，甲方有权按有关规定停止与乙方1-2年的采购活动或中断与乙方的其他业务关系，并向上级卫生行政部门举报</w:t>
      </w:r>
      <w:r>
        <w:rPr>
          <w:rFonts w:hint="eastAsia" w:ascii="宋体" w:hAnsi="宋体" w:eastAsia="宋体" w:cs="Times New Roman"/>
          <w:sz w:val="21"/>
          <w:szCs w:val="21"/>
        </w:rPr>
        <w:t>。</w:t>
      </w:r>
    </w:p>
    <w:p>
      <w:pPr>
        <w:pStyle w:val="29"/>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7、本协议作为采购合同的重要组成部分，与采购合同一并执行，具有同等法律效力。</w:t>
      </w:r>
    </w:p>
    <w:tbl>
      <w:tblPr>
        <w:tblStyle w:val="17"/>
        <w:tblpPr w:leftFromText="180" w:rightFromText="180" w:vertAnchor="text" w:horzAnchor="page" w:tblpX="1833" w:tblpY="490"/>
        <w:tblOverlap w:val="never"/>
        <w:tblW w:w="8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10"/>
        <w:gridCol w:w="4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4310" w:type="dxa"/>
            <w:noWrap w:val="0"/>
            <w:vAlign w:val="top"/>
          </w:tcPr>
          <w:p>
            <w:pPr>
              <w:pStyle w:val="29"/>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甲方:</w:t>
            </w:r>
            <w:r>
              <w:rPr>
                <w:rFonts w:hint="eastAsia" w:ascii="宋体" w:hAnsi="宋体" w:eastAsia="宋体" w:cs="Times New Roman"/>
                <w:sz w:val="21"/>
                <w:szCs w:val="21"/>
                <w:lang w:val="en-US" w:eastAsia="zh-CN"/>
              </w:rPr>
              <w:t>南京市疾病预防控制中心（盖章）</w:t>
            </w:r>
          </w:p>
        </w:tc>
        <w:tc>
          <w:tcPr>
            <w:tcW w:w="4310" w:type="dxa"/>
            <w:noWrap w:val="0"/>
            <w:vAlign w:val="top"/>
          </w:tcPr>
          <w:p>
            <w:pPr>
              <w:pStyle w:val="29"/>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乙方:</w:t>
            </w:r>
            <w:r>
              <w:rPr>
                <w:rFonts w:hint="eastAsia" w:ascii="宋体" w:hAnsi="宋体" w:eastAsia="宋体" w:cs="Times New Roman"/>
                <w:sz w:val="21"/>
                <w:szCs w:val="21"/>
                <w:lang w:val="zh-CN"/>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4310" w:type="dxa"/>
            <w:noWrap w:val="0"/>
            <w:vAlign w:val="top"/>
          </w:tcPr>
          <w:p>
            <w:pPr>
              <w:pStyle w:val="29"/>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法定或委托代表人签名:</w:t>
            </w:r>
          </w:p>
        </w:tc>
        <w:tc>
          <w:tcPr>
            <w:tcW w:w="4310" w:type="dxa"/>
            <w:noWrap w:val="0"/>
            <w:vAlign w:val="top"/>
          </w:tcPr>
          <w:p>
            <w:pPr>
              <w:pStyle w:val="29"/>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法定或委托代表人签名: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4310" w:type="dxa"/>
            <w:noWrap w:val="0"/>
            <w:vAlign w:val="top"/>
          </w:tcPr>
          <w:p>
            <w:pPr>
              <w:pStyle w:val="29"/>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地址:</w:t>
            </w:r>
            <w:r>
              <w:rPr>
                <w:rFonts w:hint="eastAsia" w:ascii="宋体" w:hAnsi="宋体" w:eastAsia="宋体" w:cs="Times New Roman"/>
                <w:sz w:val="21"/>
                <w:szCs w:val="21"/>
                <w:lang w:val="en-US" w:eastAsia="zh-CN"/>
              </w:rPr>
              <w:t>南京市鼓楼区紫竹林2号</w:t>
            </w:r>
          </w:p>
        </w:tc>
        <w:tc>
          <w:tcPr>
            <w:tcW w:w="4310" w:type="dxa"/>
            <w:noWrap w:val="0"/>
            <w:vAlign w:val="top"/>
          </w:tcPr>
          <w:p>
            <w:pPr>
              <w:pStyle w:val="29"/>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地</w:t>
            </w:r>
            <w:r>
              <w:rPr>
                <w:rFonts w:hint="eastAsia" w:ascii="宋体" w:hAnsi="宋体" w:eastAsia="宋体" w:cs="Times New Roman"/>
                <w:sz w:val="21"/>
                <w:szCs w:val="21"/>
                <w:lang w:val="zh-CN"/>
              </w:rPr>
              <w:t>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4310" w:type="dxa"/>
            <w:noWrap w:val="0"/>
            <w:vAlign w:val="top"/>
          </w:tcPr>
          <w:p>
            <w:pPr>
              <w:pStyle w:val="29"/>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电话：02583538375</w:t>
            </w:r>
          </w:p>
        </w:tc>
        <w:tc>
          <w:tcPr>
            <w:tcW w:w="4310" w:type="dxa"/>
            <w:noWrap w:val="0"/>
            <w:vAlign w:val="top"/>
          </w:tcPr>
          <w:p>
            <w:pPr>
              <w:pStyle w:val="29"/>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lang w:val="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8620" w:type="dxa"/>
            <w:gridSpan w:val="2"/>
            <w:noWrap w:val="0"/>
            <w:vAlign w:val="top"/>
          </w:tcPr>
          <w:p>
            <w:pPr>
              <w:pStyle w:val="29"/>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 xml:space="preserve">签订日期: </w:t>
            </w:r>
            <w:r>
              <w:rPr>
                <w:rFonts w:hint="eastAsia" w:ascii="宋体" w:hAnsi="宋体" w:eastAsia="宋体" w:cs="Times New Roman"/>
                <w:sz w:val="21"/>
                <w:szCs w:val="21"/>
                <w:lang w:val="en-US" w:eastAsia="zh-CN"/>
              </w:rPr>
              <w:t xml:space="preserve">    </w:t>
            </w:r>
          </w:p>
        </w:tc>
      </w:tr>
    </w:tbl>
    <w:p>
      <w:pPr>
        <w:pStyle w:val="29"/>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8、本协议一式两份，甲乙双方各执一份。</w:t>
      </w:r>
    </w:p>
    <w:p>
      <w:pPr>
        <w:pStyle w:val="29"/>
        <w:spacing w:line="300" w:lineRule="auto"/>
        <w:rPr>
          <w:rFonts w:hint="default" w:ascii="宋体" w:hAnsi="宋体" w:eastAsia="宋体" w:cs="Times New Roman"/>
          <w:sz w:val="21"/>
          <w:szCs w:val="21"/>
          <w:lang w:val="en-US" w:eastAsia="zh-CN"/>
        </w:rPr>
      </w:pPr>
    </w:p>
    <w:p/>
    <w:p>
      <w:pPr>
        <w:rPr>
          <w:rFonts w:hint="eastAsia"/>
        </w:rPr>
      </w:pPr>
    </w:p>
    <w:p>
      <w:pPr>
        <w:pStyle w:val="7"/>
        <w:rPr>
          <w:b/>
          <w:bCs/>
          <w:kern w:val="44"/>
          <w:sz w:val="32"/>
          <w:szCs w:val="44"/>
          <w:lang w:val="zh-CN"/>
        </w:rPr>
      </w:pPr>
    </w:p>
    <w:p>
      <w:pPr>
        <w:pStyle w:val="2"/>
        <w:numPr>
          <w:ilvl w:val="0"/>
          <w:numId w:val="3"/>
        </w:numPr>
        <w:rPr>
          <w:rFonts w:ascii="Arial" w:hAnsi="Arial" w:cs="Arial"/>
        </w:rPr>
      </w:pPr>
      <w:bookmarkStart w:id="34" w:name="_Toc43902853"/>
      <w:r>
        <w:rPr>
          <w:rFonts w:hint="eastAsia" w:ascii="Arial" w:hAnsi="Arial" w:cs="Arial"/>
        </w:rPr>
        <w:t xml:space="preserve"> 附件</w:t>
      </w:r>
      <w:bookmarkEnd w:id="34"/>
    </w:p>
    <w:p>
      <w:pPr>
        <w:widowControl/>
        <w:adjustRightInd w:val="0"/>
        <w:spacing w:line="240" w:lineRule="atLeast"/>
        <w:jc w:val="left"/>
        <w:rPr>
          <w:rFonts w:ascii="Arial" w:hAnsi="Arial" w:cs="Arial"/>
          <w:b/>
          <w:bCs/>
          <w:szCs w:val="21"/>
        </w:rPr>
      </w:pPr>
    </w:p>
    <w:p>
      <w:pPr>
        <w:spacing w:line="440" w:lineRule="exact"/>
        <w:rPr>
          <w:rFonts w:ascii="Arial" w:hAnsi="Arial" w:eastAsia="黑体" w:cs="Arial"/>
          <w:sz w:val="20"/>
          <w:szCs w:val="20"/>
        </w:rPr>
      </w:pPr>
    </w:p>
    <w:p>
      <w:pPr>
        <w:spacing w:line="440" w:lineRule="exact"/>
        <w:rPr>
          <w:rFonts w:ascii="Arial" w:hAnsi="Arial" w:eastAsia="黑体" w:cs="Arial"/>
          <w:sz w:val="20"/>
          <w:szCs w:val="20"/>
        </w:rPr>
      </w:pPr>
    </w:p>
    <w:p>
      <w:pPr>
        <w:spacing w:line="440" w:lineRule="exact"/>
        <w:rPr>
          <w:rFonts w:ascii="Arial" w:hAnsi="Arial" w:eastAsia="黑体" w:cs="Arial"/>
          <w:sz w:val="20"/>
          <w:szCs w:val="20"/>
        </w:rPr>
      </w:pPr>
    </w:p>
    <w:p>
      <w:pPr>
        <w:spacing w:line="440" w:lineRule="exact"/>
        <w:rPr>
          <w:rFonts w:ascii="Arial" w:hAnsi="Arial" w:eastAsia="黑体" w:cs="Arial"/>
          <w:sz w:val="20"/>
          <w:szCs w:val="20"/>
        </w:rPr>
      </w:pPr>
    </w:p>
    <w:p>
      <w:pPr>
        <w:spacing w:line="440" w:lineRule="exact"/>
        <w:rPr>
          <w:rFonts w:ascii="Arial" w:hAnsi="Arial" w:eastAsia="黑体" w:cs="Arial"/>
          <w:sz w:val="20"/>
          <w:szCs w:val="20"/>
        </w:rPr>
      </w:pPr>
    </w:p>
    <w:p>
      <w:pPr>
        <w:jc w:val="center"/>
        <w:rPr>
          <w:rFonts w:ascii="Arial" w:hAnsi="Arial" w:eastAsia="黑体" w:cs="Arial"/>
          <w:sz w:val="20"/>
          <w:szCs w:val="20"/>
        </w:rPr>
      </w:pPr>
      <w:r>
        <w:rPr>
          <w:rFonts w:hint="eastAsia" w:ascii="Arial" w:hAnsi="Arial" w:eastAsia="黑体" w:cs="Arial"/>
          <w:sz w:val="28"/>
          <w:szCs w:val="28"/>
        </w:rPr>
        <w:t>（项目名称）</w:t>
      </w:r>
    </w:p>
    <w:p>
      <w:pPr>
        <w:jc w:val="center"/>
        <w:rPr>
          <w:rFonts w:ascii="Arial" w:hAnsi="Arial" w:eastAsia="黑体" w:cs="Arial"/>
          <w:sz w:val="20"/>
          <w:szCs w:val="20"/>
        </w:rPr>
      </w:pPr>
    </w:p>
    <w:p>
      <w:pPr>
        <w:rPr>
          <w:rFonts w:ascii="Arial" w:hAnsi="Arial" w:eastAsia="黑体" w:cs="Arial"/>
          <w:sz w:val="20"/>
          <w:szCs w:val="20"/>
        </w:rPr>
      </w:pPr>
    </w:p>
    <w:p>
      <w:pPr>
        <w:jc w:val="center"/>
        <w:rPr>
          <w:rFonts w:ascii="Arial" w:hAnsi="Arial" w:eastAsia="黑体" w:cs="Arial"/>
          <w:sz w:val="44"/>
          <w:szCs w:val="44"/>
        </w:rPr>
      </w:pPr>
      <w:r>
        <w:rPr>
          <w:rFonts w:hint="eastAsia" w:ascii="Arial" w:hAnsi="Arial" w:eastAsia="黑体" w:cs="Arial"/>
          <w:sz w:val="44"/>
          <w:szCs w:val="44"/>
        </w:rPr>
        <w:t>投标文件</w:t>
      </w: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pStyle w:val="7"/>
      </w:pPr>
    </w:p>
    <w:p>
      <w:pPr>
        <w:jc w:val="center"/>
        <w:rPr>
          <w:rFonts w:ascii="Arial" w:hAnsi="Arial" w:eastAsia="黑体" w:cs="Arial"/>
          <w:sz w:val="28"/>
          <w:szCs w:val="28"/>
          <w:u w:val="single"/>
        </w:rPr>
      </w:pPr>
      <w:r>
        <w:rPr>
          <w:rFonts w:hint="eastAsia" w:ascii="Arial" w:hAnsi="Arial" w:eastAsia="黑体" w:cs="Arial"/>
          <w:sz w:val="28"/>
          <w:szCs w:val="28"/>
        </w:rPr>
        <w:t>投标人：（盖单位章）</w:t>
      </w:r>
    </w:p>
    <w:p>
      <w:pPr>
        <w:jc w:val="center"/>
        <w:rPr>
          <w:rFonts w:ascii="Arial" w:hAnsi="Arial" w:eastAsia="黑体" w:cs="Arial"/>
          <w:sz w:val="28"/>
          <w:szCs w:val="28"/>
        </w:rPr>
      </w:pPr>
      <w:r>
        <w:rPr>
          <w:rFonts w:hint="eastAsia" w:ascii="Arial" w:hAnsi="Arial" w:eastAsia="黑体" w:cs="Arial"/>
          <w:sz w:val="28"/>
          <w:szCs w:val="28"/>
        </w:rPr>
        <w:t>法定代表人或其委托代理人：（签字）</w:t>
      </w:r>
    </w:p>
    <w:p>
      <w:pPr>
        <w:jc w:val="center"/>
        <w:rPr>
          <w:rFonts w:ascii="Arial" w:hAnsi="Arial" w:eastAsia="黑体" w:cs="Arial"/>
          <w:sz w:val="28"/>
          <w:szCs w:val="28"/>
        </w:rPr>
      </w:pPr>
      <w:r>
        <w:rPr>
          <w:rFonts w:hint="eastAsia" w:ascii="Arial" w:hAnsi="Arial" w:eastAsia="黑体" w:cs="Arial"/>
          <w:sz w:val="28"/>
          <w:szCs w:val="28"/>
        </w:rPr>
        <w:t>年月日</w:t>
      </w:r>
    </w:p>
    <w:p>
      <w:pPr>
        <w:widowControl/>
        <w:jc w:val="left"/>
        <w:rPr>
          <w:rFonts w:ascii="Arial" w:hAnsi="Arial" w:eastAsia="黑体" w:cs="Arial"/>
          <w:sz w:val="28"/>
          <w:szCs w:val="28"/>
        </w:rPr>
      </w:pPr>
      <w:r>
        <w:rPr>
          <w:rFonts w:ascii="Arial" w:hAnsi="Arial" w:eastAsia="黑体" w:cs="Arial"/>
          <w:sz w:val="28"/>
          <w:szCs w:val="28"/>
        </w:rPr>
        <w:br w:type="page"/>
      </w:r>
    </w:p>
    <w:p>
      <w:pPr>
        <w:spacing w:before="312" w:beforeLines="100" w:after="312" w:afterLines="100"/>
        <w:jc w:val="center"/>
        <w:rPr>
          <w:rFonts w:ascii="Arial" w:hAnsi="Arial" w:eastAsia="黑体" w:cs="Arial"/>
          <w:sz w:val="32"/>
          <w:szCs w:val="32"/>
        </w:rPr>
      </w:pPr>
      <w:r>
        <w:rPr>
          <w:rFonts w:hint="eastAsia" w:ascii="Arial" w:hAnsi="Arial" w:eastAsia="黑体" w:cs="Arial"/>
          <w:sz w:val="32"/>
          <w:szCs w:val="32"/>
        </w:rPr>
        <w:t>目录</w:t>
      </w:r>
    </w:p>
    <w:p>
      <w:pPr>
        <w:jc w:val="center"/>
        <w:rPr>
          <w:rFonts w:ascii="Arial" w:hAnsi="Arial" w:eastAsia="黑体" w:cs="Arial"/>
          <w:szCs w:val="21"/>
        </w:rPr>
      </w:pPr>
      <w:r>
        <w:rPr>
          <w:rFonts w:hint="eastAsia" w:ascii="Arial" w:hAnsi="Arial" w:eastAsia="黑体" w:cs="Arial"/>
          <w:szCs w:val="21"/>
        </w:rPr>
        <w:t>（注：供应商根据附件顺序编制投标文件并制作目录（须生成页码））</w:t>
      </w:r>
    </w:p>
    <w:p>
      <w:pPr>
        <w:spacing w:line="440" w:lineRule="exact"/>
        <w:rPr>
          <w:rFonts w:ascii="Arial" w:hAnsi="Arial" w:cs="Arial"/>
          <w:kern w:val="0"/>
          <w:szCs w:val="21"/>
        </w:rPr>
      </w:pPr>
      <w:r>
        <w:rPr>
          <w:rFonts w:ascii="Arial" w:hAnsi="Arial" w:cs="Arial"/>
        </w:rPr>
        <w:br w:type="page"/>
      </w:r>
      <w:r>
        <w:rPr>
          <w:rFonts w:hint="eastAsia" w:ascii="Arial" w:hAnsi="Arial" w:cs="Arial"/>
          <w:b/>
          <w:bCs/>
          <w:kern w:val="0"/>
          <w:szCs w:val="21"/>
        </w:rPr>
        <w:t>附件一、投标申请及声明格式</w:t>
      </w:r>
    </w:p>
    <w:p>
      <w:pPr>
        <w:widowControl/>
        <w:shd w:val="clear" w:color="auto" w:fill="FFFFFF"/>
        <w:spacing w:line="360" w:lineRule="auto"/>
        <w:jc w:val="center"/>
        <w:rPr>
          <w:rFonts w:ascii="Arial" w:hAnsi="Arial" w:cs="Arial"/>
          <w:b/>
          <w:kern w:val="0"/>
          <w:szCs w:val="21"/>
        </w:rPr>
      </w:pPr>
      <w:r>
        <w:rPr>
          <w:rFonts w:hint="eastAsia" w:ascii="Arial" w:hAnsi="Arial" w:cs="Arial"/>
          <w:b/>
          <w:kern w:val="0"/>
          <w:sz w:val="36"/>
          <w:szCs w:val="36"/>
        </w:rPr>
        <w:t>投标申请及声明</w:t>
      </w:r>
    </w:p>
    <w:p>
      <w:pPr>
        <w:widowControl/>
        <w:shd w:val="clear" w:color="auto" w:fill="FFFFFF"/>
        <w:spacing w:line="400" w:lineRule="exact"/>
        <w:rPr>
          <w:rFonts w:hint="default" w:ascii="Arial" w:hAnsi="Arial" w:eastAsia="宋体" w:cs="Arial"/>
          <w:kern w:val="0"/>
          <w:szCs w:val="21"/>
          <w:lang w:val="en-US" w:eastAsia="zh-CN"/>
        </w:rPr>
      </w:pPr>
      <w:r>
        <w:rPr>
          <w:rFonts w:ascii="Arial" w:hAnsi="Arial" w:cs="Arial"/>
          <w:kern w:val="0"/>
          <w:szCs w:val="21"/>
        </w:rPr>
        <w:t> </w:t>
      </w:r>
      <w:r>
        <w:rPr>
          <w:rFonts w:hint="eastAsia" w:ascii="Arial" w:hAnsi="Arial" w:cs="Arial"/>
          <w:kern w:val="0"/>
          <w:szCs w:val="21"/>
        </w:rPr>
        <w:t>致：</w:t>
      </w:r>
      <w:r>
        <w:rPr>
          <w:rFonts w:hint="eastAsia" w:ascii="Arial" w:hAnsi="Arial" w:cs="Arial"/>
          <w:kern w:val="0"/>
          <w:szCs w:val="21"/>
          <w:lang w:val="en-US" w:eastAsia="zh-CN"/>
        </w:rPr>
        <w:t>南京市疾病预防控制中心</w:t>
      </w:r>
    </w:p>
    <w:p>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根据贵方</w:t>
      </w:r>
      <w:r>
        <w:rPr>
          <w:rFonts w:ascii="Arial" w:hAnsi="Arial" w:cs="Arial"/>
          <w:kern w:val="0"/>
          <w:szCs w:val="21"/>
          <w:u w:val="single"/>
        </w:rPr>
        <w:t>           </w:t>
      </w:r>
      <w:r>
        <w:rPr>
          <w:rFonts w:hint="eastAsia" w:ascii="Arial" w:hAnsi="Arial" w:cs="Arial"/>
          <w:b/>
          <w:bCs/>
          <w:kern w:val="0"/>
          <w:szCs w:val="21"/>
          <w:u w:val="single"/>
        </w:rPr>
        <w:t>（</w:t>
      </w:r>
      <w:r>
        <w:rPr>
          <w:rFonts w:hint="eastAsia" w:ascii="Arial" w:hAnsi="Arial" w:cs="Arial"/>
          <w:kern w:val="0"/>
          <w:szCs w:val="21"/>
        </w:rPr>
        <w:t>项目名称）</w:t>
      </w:r>
      <w:r>
        <w:rPr>
          <w:rFonts w:ascii="Arial" w:hAnsi="Arial" w:cs="Arial"/>
          <w:kern w:val="0"/>
          <w:szCs w:val="21"/>
        </w:rPr>
        <w:t> </w:t>
      </w:r>
      <w:r>
        <w:rPr>
          <w:rFonts w:ascii="Arial" w:hAnsi="Arial" w:cs="Arial"/>
          <w:kern w:val="0"/>
          <w:szCs w:val="21"/>
          <w:u w:val="single"/>
        </w:rPr>
        <w:t>       </w:t>
      </w:r>
      <w:r>
        <w:rPr>
          <w:rFonts w:hint="eastAsia" w:ascii="Arial" w:hAnsi="Arial" w:cs="Arial"/>
          <w:kern w:val="0"/>
          <w:szCs w:val="21"/>
        </w:rPr>
        <w:t>（项目编号）投标邀请，正式授权下述签字人</w:t>
      </w:r>
      <w:r>
        <w:rPr>
          <w:rFonts w:ascii="Arial" w:hAnsi="Arial" w:cs="Arial"/>
          <w:kern w:val="0"/>
          <w:szCs w:val="21"/>
          <w:u w:val="single"/>
        </w:rPr>
        <w:t>           </w:t>
      </w:r>
      <w:r>
        <w:rPr>
          <w:rFonts w:ascii="Arial" w:hAnsi="Arial" w:cs="Arial"/>
          <w:kern w:val="0"/>
          <w:szCs w:val="21"/>
        </w:rPr>
        <w:t>(</w:t>
      </w:r>
      <w:r>
        <w:rPr>
          <w:rFonts w:hint="eastAsia" w:ascii="Arial" w:hAnsi="Arial" w:cs="Arial"/>
          <w:kern w:val="0"/>
          <w:szCs w:val="21"/>
        </w:rPr>
        <w:t>姓名和职务</w:t>
      </w:r>
      <w:r>
        <w:rPr>
          <w:rFonts w:ascii="Arial" w:hAnsi="Arial" w:cs="Arial"/>
          <w:kern w:val="0"/>
          <w:szCs w:val="21"/>
        </w:rPr>
        <w:t>)</w:t>
      </w:r>
      <w:r>
        <w:rPr>
          <w:rFonts w:hint="eastAsia" w:ascii="Arial" w:hAnsi="Arial" w:cs="Arial"/>
          <w:kern w:val="0"/>
          <w:szCs w:val="21"/>
        </w:rPr>
        <w:t>代表投标人</w:t>
      </w:r>
      <w:r>
        <w:rPr>
          <w:rFonts w:ascii="Arial" w:hAnsi="Arial" w:cs="Arial"/>
          <w:kern w:val="0"/>
          <w:szCs w:val="21"/>
          <w:u w:val="single"/>
        </w:rPr>
        <w:t>     </w:t>
      </w:r>
      <w:r>
        <w:rPr>
          <w:rFonts w:hint="eastAsia" w:ascii="Arial" w:hAnsi="Arial" w:cs="Arial"/>
          <w:kern w:val="0"/>
          <w:szCs w:val="21"/>
        </w:rPr>
        <w:t>（投标人名称），提交投标文件。</w:t>
      </w:r>
    </w:p>
    <w:p>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据此函，签字人兹宣布声明和承诺如下：</w:t>
      </w:r>
    </w:p>
    <w:p>
      <w:pPr>
        <w:widowControl/>
        <w:shd w:val="clear" w:color="auto" w:fill="FFFFFF"/>
        <w:spacing w:line="400" w:lineRule="exact"/>
        <w:ind w:firstLine="420"/>
        <w:rPr>
          <w:rFonts w:ascii="Arial" w:hAnsi="Arial" w:cs="Arial"/>
          <w:kern w:val="0"/>
          <w:szCs w:val="21"/>
        </w:rPr>
      </w:pPr>
      <w:r>
        <w:rPr>
          <w:rFonts w:ascii="Arial" w:hAnsi="Arial" w:cs="Arial"/>
          <w:kern w:val="0"/>
          <w:szCs w:val="21"/>
        </w:rPr>
        <w:t>1</w:t>
      </w:r>
      <w:r>
        <w:rPr>
          <w:rFonts w:hint="eastAsia" w:ascii="Arial" w:hAnsi="Arial" w:cs="Arial"/>
          <w:kern w:val="0"/>
          <w:szCs w:val="21"/>
        </w:rPr>
        <w:t>、</w:t>
      </w:r>
      <w:r>
        <w:rPr>
          <w:rFonts w:hint="eastAsia" w:ascii="Arial" w:hAnsi="Arial" w:cs="Arial"/>
          <w:b/>
          <w:bCs/>
          <w:kern w:val="0"/>
          <w:szCs w:val="21"/>
        </w:rPr>
        <w:t>我们的资格条件完全符合政府采购法和本次招标要求</w:t>
      </w:r>
      <w:r>
        <w:rPr>
          <w:rFonts w:hint="eastAsia" w:ascii="Arial" w:hAnsi="Arial" w:cs="Arial"/>
          <w:kern w:val="0"/>
          <w:szCs w:val="21"/>
        </w:rPr>
        <w:t>，我们同意并向贵方提供了与投标有关的所有证据和资料。</w:t>
      </w:r>
    </w:p>
    <w:p>
      <w:pPr>
        <w:widowControl/>
        <w:shd w:val="clear" w:color="auto" w:fill="FFFFFF"/>
        <w:spacing w:line="400" w:lineRule="exact"/>
        <w:ind w:left="1470" w:hanging="1050"/>
        <w:rPr>
          <w:rFonts w:ascii="Arial" w:hAnsi="Arial" w:cs="Arial"/>
          <w:kern w:val="0"/>
          <w:szCs w:val="21"/>
          <w:highlight w:val="yellow"/>
        </w:rPr>
      </w:pPr>
      <w:r>
        <w:rPr>
          <w:rFonts w:ascii="Arial" w:hAnsi="Arial" w:cs="Arial"/>
          <w:kern w:val="0"/>
          <w:szCs w:val="21"/>
        </w:rPr>
        <w:t>2</w:t>
      </w:r>
      <w:r>
        <w:rPr>
          <w:rFonts w:hint="eastAsia" w:ascii="Arial" w:hAnsi="Arial" w:cs="Arial"/>
          <w:kern w:val="0"/>
          <w:szCs w:val="21"/>
        </w:rPr>
        <w:t>、按招标要求，我们的投标报价为（大写）</w:t>
      </w:r>
      <w:r>
        <w:rPr>
          <w:rFonts w:ascii="Arial" w:hAnsi="Arial" w:cs="Arial"/>
          <w:b/>
          <w:bCs/>
          <w:kern w:val="0"/>
          <w:szCs w:val="21"/>
          <w:u w:val="single"/>
        </w:rPr>
        <w:t>        </w:t>
      </w:r>
      <w:r>
        <w:rPr>
          <w:rFonts w:hint="eastAsia" w:ascii="Arial" w:hAnsi="Arial" w:cs="Arial"/>
          <w:kern w:val="0"/>
          <w:szCs w:val="21"/>
        </w:rPr>
        <w:t>元人民币/</w:t>
      </w:r>
      <w:r>
        <w:rPr>
          <w:rFonts w:hint="eastAsia" w:ascii="宋体" w:hAnsi="宋体" w:cs="宋体"/>
          <w:szCs w:val="21"/>
        </w:rPr>
        <w:t>50人份/盒</w:t>
      </w:r>
      <w:r>
        <w:rPr>
          <w:rFonts w:hint="eastAsia" w:ascii="Arial" w:hAnsi="Arial" w:cs="Arial"/>
          <w:kern w:val="0"/>
          <w:szCs w:val="21"/>
        </w:rPr>
        <w:t>。</w:t>
      </w:r>
    </w:p>
    <w:p>
      <w:pPr>
        <w:widowControl/>
        <w:shd w:val="clear" w:color="auto" w:fill="FFFFFF"/>
        <w:spacing w:line="400" w:lineRule="exact"/>
        <w:ind w:firstLine="420"/>
        <w:rPr>
          <w:rFonts w:ascii="Arial" w:hAnsi="Arial" w:cs="Arial"/>
          <w:kern w:val="0"/>
          <w:szCs w:val="21"/>
        </w:rPr>
      </w:pPr>
      <w:r>
        <w:rPr>
          <w:rFonts w:ascii="Arial" w:hAnsi="Arial" w:cs="Arial"/>
          <w:kern w:val="0"/>
          <w:szCs w:val="21"/>
        </w:rPr>
        <w:t>3</w:t>
      </w:r>
      <w:r>
        <w:rPr>
          <w:rFonts w:hint="eastAsia" w:ascii="Arial" w:hAnsi="Arial" w:cs="Arial"/>
          <w:kern w:val="0"/>
          <w:szCs w:val="21"/>
        </w:rPr>
        <w:t>、本项目交付时间为：</w:t>
      </w:r>
      <w:r>
        <w:rPr>
          <w:rFonts w:hint="eastAsia" w:ascii="Arial" w:hAnsi="Arial" w:cs="Arial"/>
          <w:kern w:val="0"/>
          <w:szCs w:val="21"/>
          <w:u w:val="thick"/>
        </w:rPr>
        <w:t>满足招标文件要求</w:t>
      </w:r>
      <w:r>
        <w:rPr>
          <w:rFonts w:hint="eastAsia" w:ascii="Arial" w:hAnsi="Arial" w:cs="Arial"/>
          <w:kern w:val="0"/>
          <w:szCs w:val="21"/>
        </w:rPr>
        <w:t>。</w:t>
      </w:r>
    </w:p>
    <w:p>
      <w:pPr>
        <w:widowControl/>
        <w:shd w:val="clear" w:color="auto" w:fill="FFFFFF"/>
        <w:spacing w:line="400" w:lineRule="exact"/>
        <w:ind w:firstLine="420"/>
        <w:rPr>
          <w:rFonts w:ascii="Arial" w:hAnsi="Arial" w:cs="Arial"/>
          <w:kern w:val="0"/>
          <w:szCs w:val="21"/>
        </w:rPr>
      </w:pPr>
      <w:r>
        <w:rPr>
          <w:rFonts w:ascii="Arial" w:hAnsi="Arial" w:cs="Arial"/>
          <w:kern w:val="0"/>
          <w:szCs w:val="21"/>
        </w:rPr>
        <w:t>4</w:t>
      </w:r>
      <w:r>
        <w:rPr>
          <w:rFonts w:hint="eastAsia" w:ascii="Arial" w:hAnsi="Arial" w:cs="Arial"/>
          <w:kern w:val="0"/>
          <w:szCs w:val="21"/>
        </w:rPr>
        <w:t>、我们已详细阅读全部招标文件及其有效补充文件，我们放弃对招标文件任何误解的权利，提交投标文件后，</w:t>
      </w:r>
      <w:r>
        <w:rPr>
          <w:rFonts w:hint="eastAsia" w:ascii="Arial" w:hAnsi="Arial" w:cs="Arial"/>
          <w:b/>
          <w:bCs/>
          <w:kern w:val="0"/>
          <w:szCs w:val="21"/>
        </w:rPr>
        <w:t>不对招标文件本身提出质疑</w:t>
      </w:r>
      <w:r>
        <w:rPr>
          <w:rFonts w:hint="eastAsia" w:ascii="Arial" w:hAnsi="Arial" w:cs="Arial"/>
          <w:kern w:val="0"/>
          <w:szCs w:val="21"/>
        </w:rPr>
        <w:t>。</w:t>
      </w:r>
    </w:p>
    <w:p>
      <w:pPr>
        <w:widowControl/>
        <w:shd w:val="clear" w:color="auto" w:fill="FFFFFF"/>
        <w:spacing w:line="400" w:lineRule="exact"/>
        <w:ind w:firstLine="420"/>
        <w:rPr>
          <w:rFonts w:ascii="Arial" w:hAnsi="Arial" w:cs="Arial"/>
          <w:kern w:val="0"/>
          <w:szCs w:val="21"/>
        </w:rPr>
      </w:pPr>
      <w:r>
        <w:rPr>
          <w:rFonts w:ascii="Arial" w:hAnsi="Arial" w:cs="Arial"/>
          <w:kern w:val="0"/>
          <w:szCs w:val="21"/>
        </w:rPr>
        <w:t>5</w:t>
      </w:r>
      <w:r>
        <w:rPr>
          <w:rFonts w:hint="eastAsia" w:ascii="Arial" w:hAnsi="Arial" w:cs="Arial"/>
          <w:kern w:val="0"/>
          <w:szCs w:val="21"/>
        </w:rPr>
        <w:t>、我们同意从规定的开标日期起遵循本投标文件，并在规定的投标有效期期满之前均具有约束力。</w:t>
      </w:r>
    </w:p>
    <w:p>
      <w:pPr>
        <w:widowControl/>
        <w:shd w:val="clear" w:color="auto" w:fill="FFFFFF"/>
        <w:spacing w:line="400" w:lineRule="exact"/>
        <w:ind w:firstLine="420"/>
        <w:rPr>
          <w:rFonts w:ascii="Arial" w:hAnsi="Arial" w:cs="Arial"/>
          <w:kern w:val="0"/>
          <w:szCs w:val="21"/>
        </w:rPr>
      </w:pPr>
      <w:r>
        <w:rPr>
          <w:rFonts w:ascii="Arial" w:hAnsi="Arial" w:cs="Arial"/>
          <w:kern w:val="0"/>
          <w:szCs w:val="21"/>
        </w:rPr>
        <w:t>6</w:t>
      </w:r>
      <w:r>
        <w:rPr>
          <w:rFonts w:hint="eastAsia" w:ascii="Arial" w:hAnsi="Arial" w:cs="Arial"/>
          <w:kern w:val="0"/>
          <w:szCs w:val="21"/>
        </w:rPr>
        <w:t>、投标截止时间结束后参加投标的投标人不足三家的，或在评标期间出现符合专业条件的供应商或者对招标文件作出实质响应的投标人不足三家情形的，我们酌情决定是否参加</w:t>
      </w:r>
      <w:r>
        <w:rPr>
          <w:rFonts w:hint="eastAsia" w:ascii="Arial" w:hAnsi="Arial" w:cs="Arial"/>
        </w:rPr>
        <w:t>贵方组织的其他采购方式采购</w:t>
      </w:r>
      <w:r>
        <w:rPr>
          <w:rFonts w:hint="eastAsia" w:ascii="Arial" w:hAnsi="Arial" w:cs="Arial"/>
          <w:kern w:val="0"/>
          <w:szCs w:val="21"/>
        </w:rPr>
        <w:t>。</w:t>
      </w:r>
    </w:p>
    <w:p>
      <w:pPr>
        <w:widowControl/>
        <w:shd w:val="clear" w:color="auto" w:fill="FFFFFF"/>
        <w:spacing w:line="400" w:lineRule="exact"/>
        <w:ind w:firstLine="420"/>
        <w:rPr>
          <w:rFonts w:ascii="Arial" w:hAnsi="Arial" w:cs="Arial"/>
          <w:kern w:val="0"/>
          <w:szCs w:val="21"/>
        </w:rPr>
      </w:pPr>
      <w:r>
        <w:rPr>
          <w:rFonts w:ascii="Arial" w:hAnsi="Arial" w:cs="Arial"/>
          <w:kern w:val="0"/>
          <w:szCs w:val="21"/>
        </w:rPr>
        <w:t>7</w:t>
      </w:r>
      <w:r>
        <w:rPr>
          <w:rFonts w:hint="eastAsia" w:ascii="Arial" w:hAnsi="Arial" w:cs="Arial"/>
          <w:kern w:val="0"/>
          <w:szCs w:val="21"/>
        </w:rPr>
        <w:t>、一旦我方中标，我方将根据招标文件的规定严格履行合同，并保证于承诺的时间完成货物的启动</w:t>
      </w:r>
      <w:r>
        <w:rPr>
          <w:rFonts w:ascii="Arial" w:hAnsi="Arial" w:cs="Arial"/>
          <w:kern w:val="0"/>
          <w:szCs w:val="21"/>
        </w:rPr>
        <w:t>/</w:t>
      </w:r>
      <w:r>
        <w:rPr>
          <w:rFonts w:hint="eastAsia" w:ascii="Arial" w:hAnsi="Arial" w:cs="Arial"/>
          <w:kern w:val="0"/>
          <w:szCs w:val="21"/>
        </w:rPr>
        <w:t>集成、调试等服务，交付采购人验收、使用。</w:t>
      </w:r>
    </w:p>
    <w:p>
      <w:pPr>
        <w:widowControl/>
        <w:shd w:val="clear" w:color="auto" w:fill="FFFFFF"/>
        <w:spacing w:line="400" w:lineRule="exact"/>
        <w:ind w:firstLine="420"/>
        <w:rPr>
          <w:rFonts w:ascii="Arial" w:hAnsi="Arial" w:cs="Arial"/>
          <w:kern w:val="0"/>
          <w:szCs w:val="21"/>
        </w:rPr>
      </w:pPr>
      <w:r>
        <w:rPr>
          <w:rFonts w:ascii="Arial" w:hAnsi="Arial" w:cs="Arial"/>
          <w:kern w:val="0"/>
          <w:szCs w:val="21"/>
        </w:rPr>
        <w:t>8</w:t>
      </w:r>
      <w:r>
        <w:rPr>
          <w:rFonts w:hint="eastAsia" w:ascii="Arial" w:hAnsi="Arial" w:cs="Arial"/>
          <w:kern w:val="0"/>
          <w:szCs w:val="21"/>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400" w:lineRule="exact"/>
        <w:ind w:firstLine="420"/>
        <w:rPr>
          <w:rFonts w:ascii="Arial" w:hAnsi="Arial" w:cs="Arial"/>
          <w:kern w:val="0"/>
          <w:szCs w:val="21"/>
        </w:rPr>
      </w:pPr>
      <w:r>
        <w:rPr>
          <w:rFonts w:ascii="Arial" w:hAnsi="Arial" w:cs="Arial"/>
          <w:kern w:val="0"/>
          <w:szCs w:val="21"/>
        </w:rPr>
        <w:t>9</w:t>
      </w:r>
      <w:r>
        <w:rPr>
          <w:rFonts w:hint="eastAsia" w:ascii="Arial" w:hAnsi="Arial" w:cs="Arial"/>
          <w:kern w:val="0"/>
          <w:szCs w:val="21"/>
        </w:rPr>
        <w:t>、与本投标有关的正式联系方式为：</w:t>
      </w:r>
    </w:p>
    <w:p>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地</w:t>
      </w:r>
      <w:r>
        <w:rPr>
          <w:rFonts w:ascii="Arial" w:hAnsi="Arial" w:cs="Arial"/>
          <w:kern w:val="0"/>
          <w:szCs w:val="21"/>
        </w:rPr>
        <w:t>   </w:t>
      </w:r>
      <w:r>
        <w:rPr>
          <w:rFonts w:hint="eastAsia" w:ascii="Arial" w:hAnsi="Arial" w:cs="Arial"/>
          <w:kern w:val="0"/>
          <w:szCs w:val="21"/>
        </w:rPr>
        <w:t>址：</w:t>
      </w:r>
      <w:r>
        <w:rPr>
          <w:rFonts w:ascii="Arial" w:hAnsi="Arial" w:cs="Arial"/>
          <w:kern w:val="0"/>
          <w:szCs w:val="21"/>
          <w:u w:val="single"/>
        </w:rPr>
        <w:t>                      </w:t>
      </w:r>
    </w:p>
    <w:p>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电</w:t>
      </w:r>
      <w:r>
        <w:rPr>
          <w:rFonts w:ascii="Arial" w:hAnsi="Arial" w:cs="Arial"/>
          <w:kern w:val="0"/>
          <w:szCs w:val="21"/>
        </w:rPr>
        <w:t>   </w:t>
      </w:r>
      <w:r>
        <w:rPr>
          <w:rFonts w:hint="eastAsia" w:ascii="Arial" w:hAnsi="Arial" w:cs="Arial"/>
          <w:kern w:val="0"/>
          <w:szCs w:val="21"/>
        </w:rPr>
        <w:t>话：</w:t>
      </w:r>
      <w:r>
        <w:rPr>
          <w:rFonts w:ascii="Arial" w:hAnsi="Arial" w:cs="Arial"/>
          <w:kern w:val="0"/>
          <w:szCs w:val="21"/>
          <w:u w:val="single"/>
        </w:rPr>
        <w:t>                      </w:t>
      </w:r>
    </w:p>
    <w:p>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传</w:t>
      </w:r>
      <w:r>
        <w:rPr>
          <w:rFonts w:ascii="Arial" w:hAnsi="Arial" w:cs="Arial"/>
          <w:kern w:val="0"/>
          <w:szCs w:val="21"/>
        </w:rPr>
        <w:t>   </w:t>
      </w:r>
      <w:r>
        <w:rPr>
          <w:rFonts w:hint="eastAsia" w:ascii="Arial" w:hAnsi="Arial" w:cs="Arial"/>
          <w:kern w:val="0"/>
          <w:szCs w:val="21"/>
        </w:rPr>
        <w:t>真：</w:t>
      </w:r>
      <w:r>
        <w:rPr>
          <w:rFonts w:ascii="Arial" w:hAnsi="Arial" w:cs="Arial"/>
          <w:kern w:val="0"/>
          <w:szCs w:val="21"/>
          <w:u w:val="single"/>
        </w:rPr>
        <w:t>                      </w:t>
      </w:r>
    </w:p>
    <w:p>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开户银行：</w:t>
      </w:r>
    </w:p>
    <w:p>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银行账号：</w:t>
      </w:r>
    </w:p>
    <w:p>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投标人授权代表姓名（签字）：</w:t>
      </w:r>
      <w:r>
        <w:rPr>
          <w:rFonts w:ascii="Arial" w:hAnsi="Arial" w:cs="Arial"/>
          <w:kern w:val="0"/>
          <w:szCs w:val="21"/>
          <w:u w:val="single"/>
        </w:rPr>
        <w:t>        </w:t>
      </w:r>
    </w:p>
    <w:p>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投标人名称：</w:t>
      </w:r>
      <w:r>
        <w:rPr>
          <w:rFonts w:ascii="Arial" w:hAnsi="Arial" w:cs="Arial"/>
          <w:kern w:val="0"/>
          <w:szCs w:val="21"/>
          <w:u w:val="single"/>
        </w:rPr>
        <w:t>                 </w:t>
      </w:r>
      <w:r>
        <w:rPr>
          <w:rFonts w:hint="eastAsia" w:ascii="Arial" w:hAnsi="Arial" w:cs="Arial"/>
          <w:kern w:val="0"/>
          <w:szCs w:val="21"/>
        </w:rPr>
        <w:t>（盖章）</w:t>
      </w:r>
    </w:p>
    <w:p>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日</w:t>
      </w:r>
      <w:r>
        <w:rPr>
          <w:rFonts w:ascii="Arial" w:hAnsi="Arial" w:cs="Arial"/>
          <w:kern w:val="0"/>
          <w:szCs w:val="21"/>
        </w:rPr>
        <w:t>    </w:t>
      </w:r>
      <w:r>
        <w:rPr>
          <w:rFonts w:hint="eastAsia" w:ascii="Arial" w:hAnsi="Arial" w:cs="Arial"/>
          <w:kern w:val="0"/>
          <w:szCs w:val="21"/>
        </w:rPr>
        <w:t>期：</w:t>
      </w:r>
      <w:r>
        <w:rPr>
          <w:rFonts w:ascii="Arial" w:hAnsi="Arial" w:cs="Arial"/>
          <w:kern w:val="0"/>
          <w:szCs w:val="21"/>
          <w:u w:val="single"/>
        </w:rPr>
        <w:t>     </w:t>
      </w:r>
      <w:r>
        <w:rPr>
          <w:rFonts w:hint="eastAsia" w:ascii="Arial" w:hAnsi="Arial" w:cs="Arial"/>
          <w:kern w:val="0"/>
          <w:szCs w:val="21"/>
        </w:rPr>
        <w:t>年</w:t>
      </w:r>
      <w:r>
        <w:rPr>
          <w:rFonts w:ascii="Arial" w:hAnsi="Arial" w:cs="Arial"/>
          <w:kern w:val="0"/>
          <w:szCs w:val="21"/>
          <w:u w:val="single"/>
        </w:rPr>
        <w:t>    </w:t>
      </w:r>
      <w:r>
        <w:rPr>
          <w:rFonts w:hint="eastAsia" w:ascii="Arial" w:hAnsi="Arial" w:cs="Arial"/>
          <w:kern w:val="0"/>
          <w:szCs w:val="21"/>
        </w:rPr>
        <w:t>月</w:t>
      </w:r>
      <w:r>
        <w:rPr>
          <w:rFonts w:ascii="Arial" w:hAnsi="Arial" w:cs="Arial"/>
          <w:kern w:val="0"/>
          <w:szCs w:val="21"/>
          <w:u w:val="single"/>
        </w:rPr>
        <w:t>    </w:t>
      </w:r>
      <w:r>
        <w:rPr>
          <w:rFonts w:hint="eastAsia" w:ascii="Arial" w:hAnsi="Arial" w:cs="Arial"/>
          <w:kern w:val="0"/>
          <w:szCs w:val="21"/>
        </w:rPr>
        <w:t>日</w:t>
      </w:r>
    </w:p>
    <w:p>
      <w:pPr>
        <w:widowControl/>
        <w:shd w:val="clear" w:color="auto" w:fill="FFFFFF"/>
        <w:spacing w:line="360" w:lineRule="auto"/>
        <w:rPr>
          <w:rFonts w:ascii="Arial" w:hAnsi="Arial" w:cs="Arial"/>
          <w:kern w:val="0"/>
          <w:szCs w:val="21"/>
        </w:rPr>
      </w:pPr>
      <w:r>
        <w:rPr>
          <w:rFonts w:ascii="Arial" w:hAnsi="Arial" w:cs="Arial"/>
          <w:b/>
          <w:bCs/>
          <w:kern w:val="0"/>
          <w:szCs w:val="21"/>
        </w:rPr>
        <w:br w:type="page"/>
      </w:r>
      <w:r>
        <w:rPr>
          <w:rFonts w:hint="eastAsia" w:ascii="Arial" w:hAnsi="Arial" w:cs="Arial"/>
          <w:b/>
          <w:bCs/>
          <w:kern w:val="0"/>
          <w:szCs w:val="21"/>
        </w:rPr>
        <w:t>附件二、法定代表人授权委托书格式</w:t>
      </w:r>
    </w:p>
    <w:p>
      <w:pPr>
        <w:widowControl/>
        <w:shd w:val="clear" w:color="auto" w:fill="FFFFFF"/>
        <w:spacing w:line="360" w:lineRule="auto"/>
        <w:ind w:firstLine="720"/>
        <w:jc w:val="center"/>
        <w:rPr>
          <w:rFonts w:ascii="Arial" w:hAnsi="Arial" w:cs="Arial"/>
          <w:kern w:val="0"/>
          <w:sz w:val="36"/>
          <w:szCs w:val="36"/>
        </w:rPr>
      </w:pPr>
    </w:p>
    <w:p>
      <w:pPr>
        <w:widowControl/>
        <w:shd w:val="clear" w:color="auto" w:fill="FFFFFF"/>
        <w:spacing w:line="360" w:lineRule="auto"/>
        <w:ind w:firstLine="720"/>
        <w:jc w:val="center"/>
        <w:rPr>
          <w:rFonts w:ascii="Arial" w:hAnsi="Arial" w:cs="Arial"/>
          <w:b/>
          <w:kern w:val="0"/>
          <w:szCs w:val="21"/>
        </w:rPr>
      </w:pPr>
      <w:r>
        <w:rPr>
          <w:rFonts w:hint="eastAsia" w:ascii="Arial" w:hAnsi="Arial" w:cs="Arial"/>
          <w:b/>
          <w:kern w:val="0"/>
          <w:sz w:val="36"/>
          <w:szCs w:val="36"/>
        </w:rPr>
        <w:t>法定代表人授权委托书</w:t>
      </w:r>
    </w:p>
    <w:p>
      <w:pPr>
        <w:widowControl/>
        <w:shd w:val="clear" w:color="auto" w:fill="FFFFFF"/>
        <w:spacing w:line="360" w:lineRule="auto"/>
        <w:jc w:val="left"/>
        <w:rPr>
          <w:rFonts w:ascii="Arial" w:hAnsi="Arial" w:cs="Arial"/>
          <w:kern w:val="0"/>
          <w:szCs w:val="21"/>
        </w:rPr>
      </w:pPr>
    </w:p>
    <w:p>
      <w:pPr>
        <w:widowControl/>
        <w:shd w:val="clear" w:color="auto" w:fill="FFFFFF"/>
        <w:spacing w:line="360" w:lineRule="auto"/>
        <w:jc w:val="left"/>
        <w:rPr>
          <w:rFonts w:hint="default" w:ascii="Arial" w:hAnsi="Arial" w:eastAsia="宋体" w:cs="Arial"/>
          <w:kern w:val="0"/>
          <w:szCs w:val="21"/>
          <w:lang w:val="en-US" w:eastAsia="zh-CN"/>
        </w:rPr>
      </w:pPr>
      <w:r>
        <w:rPr>
          <w:rFonts w:hint="eastAsia" w:ascii="Arial" w:hAnsi="Arial" w:cs="Arial"/>
          <w:kern w:val="0"/>
          <w:szCs w:val="21"/>
        </w:rPr>
        <w:t>致：</w:t>
      </w:r>
      <w:r>
        <w:rPr>
          <w:rFonts w:hint="eastAsia" w:ascii="Arial" w:hAnsi="Arial" w:cs="Arial"/>
          <w:kern w:val="0"/>
          <w:szCs w:val="21"/>
          <w:lang w:val="en-US" w:eastAsia="zh-CN"/>
        </w:rPr>
        <w:t>南京市疾病预防控制中心</w:t>
      </w:r>
    </w:p>
    <w:p>
      <w:pPr>
        <w:widowControl/>
        <w:shd w:val="clear" w:color="auto" w:fill="FFFFFF"/>
        <w:spacing w:line="360" w:lineRule="auto"/>
        <w:ind w:firstLine="420"/>
        <w:jc w:val="left"/>
        <w:rPr>
          <w:rFonts w:ascii="Arial" w:hAnsi="Arial" w:cs="Arial"/>
          <w:kern w:val="0"/>
          <w:szCs w:val="21"/>
        </w:rPr>
      </w:pPr>
      <w:r>
        <w:rPr>
          <w:rFonts w:hint="eastAsia" w:ascii="Arial" w:hAnsi="Arial" w:cs="Arial"/>
          <w:kern w:val="0"/>
          <w:szCs w:val="21"/>
        </w:rPr>
        <w:t>本授权书声明：注册于</w:t>
      </w:r>
      <w:r>
        <w:rPr>
          <w:rFonts w:ascii="Arial" w:hAnsi="Arial" w:cs="Arial"/>
          <w:kern w:val="0"/>
          <w:szCs w:val="21"/>
          <w:u w:val="single"/>
        </w:rPr>
        <w:t>              </w:t>
      </w:r>
      <w:r>
        <w:rPr>
          <w:rFonts w:hint="eastAsia" w:ascii="Arial" w:hAnsi="Arial" w:cs="Arial"/>
          <w:kern w:val="0"/>
          <w:szCs w:val="21"/>
        </w:rPr>
        <w:t>（投标人住址）的</w:t>
      </w:r>
      <w:r>
        <w:rPr>
          <w:rFonts w:ascii="Arial" w:hAnsi="Arial" w:cs="Arial"/>
          <w:kern w:val="0"/>
          <w:szCs w:val="21"/>
          <w:u w:val="single"/>
        </w:rPr>
        <w:t>           </w:t>
      </w:r>
      <w:r>
        <w:rPr>
          <w:rFonts w:hint="eastAsia" w:ascii="Arial" w:hAnsi="Arial" w:cs="Arial"/>
          <w:kern w:val="0"/>
          <w:szCs w:val="21"/>
        </w:rPr>
        <w:t>（投标人名称）法定代表人</w:t>
      </w:r>
      <w:r>
        <w:rPr>
          <w:rFonts w:ascii="Arial" w:hAnsi="Arial" w:cs="Arial"/>
          <w:kern w:val="0"/>
          <w:szCs w:val="21"/>
          <w:u w:val="single"/>
        </w:rPr>
        <w:t>        </w:t>
      </w:r>
      <w:r>
        <w:rPr>
          <w:rFonts w:hint="eastAsia" w:ascii="Arial" w:hAnsi="Arial" w:cs="Arial"/>
          <w:kern w:val="0"/>
          <w:szCs w:val="21"/>
        </w:rPr>
        <w:t>（法定代表人姓名、职务）代表本公司授权在下面签字的</w:t>
      </w:r>
      <w:r>
        <w:rPr>
          <w:rFonts w:ascii="Arial" w:hAnsi="Arial" w:cs="Arial"/>
          <w:kern w:val="0"/>
          <w:szCs w:val="21"/>
          <w:u w:val="single"/>
        </w:rPr>
        <w:t>        </w:t>
      </w:r>
      <w:r>
        <w:rPr>
          <w:rFonts w:hint="eastAsia" w:ascii="Arial" w:hAnsi="Arial" w:cs="Arial"/>
          <w:kern w:val="0"/>
          <w:szCs w:val="21"/>
        </w:rPr>
        <w:t>（投标人代表姓名、职务）为本公司的合法代理人，就贵方组织的</w:t>
      </w:r>
      <w:r>
        <w:rPr>
          <w:rFonts w:ascii="Arial" w:hAnsi="Arial" w:cs="Arial"/>
          <w:b/>
          <w:bCs/>
          <w:kern w:val="0"/>
          <w:szCs w:val="21"/>
          <w:u w:val="single"/>
        </w:rPr>
        <w:t>                   </w:t>
      </w:r>
      <w:r>
        <w:rPr>
          <w:rFonts w:hint="eastAsia" w:ascii="Arial" w:hAnsi="Arial" w:cs="Arial"/>
          <w:kern w:val="0"/>
          <w:szCs w:val="21"/>
        </w:rPr>
        <w:t>（项目名称），</w:t>
      </w:r>
      <w:r>
        <w:rPr>
          <w:rFonts w:ascii="Arial" w:hAnsi="Arial" w:cs="Arial"/>
          <w:kern w:val="0"/>
          <w:szCs w:val="21"/>
          <w:u w:val="single"/>
        </w:rPr>
        <w:t>        </w:t>
      </w:r>
      <w:r>
        <w:rPr>
          <w:rFonts w:hint="eastAsia" w:ascii="Arial" w:hAnsi="Arial" w:cs="Arial"/>
          <w:kern w:val="0"/>
          <w:szCs w:val="21"/>
        </w:rPr>
        <w:t>（项目编号）投标，以本公司名义处理一切与之有关的事务。</w:t>
      </w:r>
    </w:p>
    <w:p>
      <w:pPr>
        <w:widowControl/>
        <w:shd w:val="clear" w:color="auto" w:fill="FFFFFF"/>
        <w:spacing w:line="360" w:lineRule="auto"/>
        <w:jc w:val="left"/>
        <w:rPr>
          <w:rFonts w:ascii="Arial" w:hAnsi="Arial" w:cs="Arial"/>
          <w:kern w:val="0"/>
          <w:szCs w:val="21"/>
        </w:rPr>
      </w:pPr>
      <w:r>
        <w:rPr>
          <w:rFonts w:ascii="Arial" w:hAnsi="Arial" w:cs="Arial"/>
          <w:kern w:val="0"/>
          <w:szCs w:val="21"/>
        </w:rPr>
        <w:t>    </w:t>
      </w:r>
      <w:r>
        <w:rPr>
          <w:rFonts w:hint="eastAsia" w:ascii="Arial" w:hAnsi="Arial" w:cs="Arial"/>
          <w:kern w:val="0"/>
          <w:szCs w:val="21"/>
        </w:rPr>
        <w:t>本授权书于</w:t>
      </w:r>
      <w:r>
        <w:rPr>
          <w:rFonts w:ascii="Arial" w:hAnsi="Arial" w:cs="Arial"/>
          <w:kern w:val="0"/>
          <w:szCs w:val="21"/>
        </w:rPr>
        <w:t>    </w:t>
      </w:r>
      <w:r>
        <w:rPr>
          <w:rFonts w:hint="eastAsia" w:ascii="Arial" w:hAnsi="Arial" w:cs="Arial"/>
          <w:kern w:val="0"/>
          <w:szCs w:val="21"/>
        </w:rPr>
        <w:t>年</w:t>
      </w:r>
      <w:r>
        <w:rPr>
          <w:rFonts w:ascii="Arial" w:hAnsi="Arial" w:cs="Arial"/>
          <w:kern w:val="0"/>
          <w:szCs w:val="21"/>
        </w:rPr>
        <w:t>  </w:t>
      </w:r>
      <w:r>
        <w:rPr>
          <w:rFonts w:hint="eastAsia" w:ascii="Arial" w:hAnsi="Arial" w:cs="Arial"/>
          <w:kern w:val="0"/>
          <w:szCs w:val="21"/>
        </w:rPr>
        <w:t>月</w:t>
      </w:r>
      <w:r>
        <w:rPr>
          <w:rFonts w:ascii="Arial" w:hAnsi="Arial" w:cs="Arial"/>
          <w:kern w:val="0"/>
          <w:szCs w:val="21"/>
        </w:rPr>
        <w:t>  </w:t>
      </w:r>
      <w:r>
        <w:rPr>
          <w:rFonts w:hint="eastAsia" w:ascii="Arial" w:hAnsi="Arial" w:cs="Arial"/>
          <w:kern w:val="0"/>
          <w:szCs w:val="21"/>
        </w:rPr>
        <w:t>日签字生效，特此声明。</w:t>
      </w:r>
    </w:p>
    <w:p>
      <w:pPr>
        <w:widowControl/>
        <w:shd w:val="clear" w:color="auto" w:fill="FFFFFF"/>
        <w:spacing w:line="360" w:lineRule="auto"/>
        <w:jc w:val="left"/>
        <w:rPr>
          <w:rFonts w:ascii="Arial" w:hAnsi="Arial" w:cs="Arial"/>
          <w:kern w:val="0"/>
          <w:szCs w:val="21"/>
        </w:rPr>
      </w:pPr>
      <w:r>
        <w:rPr>
          <w:rFonts w:ascii="Arial" w:hAnsi="Arial" w:cs="Arial"/>
          <w:kern w:val="0"/>
          <w:szCs w:val="21"/>
        </w:rPr>
        <w:t>    </w:t>
      </w:r>
      <w:r>
        <w:rPr>
          <w:rFonts w:hint="eastAsia" w:ascii="Arial" w:hAnsi="Arial" w:cs="Arial"/>
          <w:kern w:val="0"/>
          <w:szCs w:val="21"/>
        </w:rPr>
        <w:t>法定代表人签字：</w:t>
      </w:r>
    </w:p>
    <w:p>
      <w:pPr>
        <w:widowControl/>
        <w:shd w:val="clear" w:color="auto" w:fill="FFFFFF"/>
        <w:spacing w:line="360" w:lineRule="auto"/>
        <w:ind w:firstLine="825"/>
        <w:jc w:val="left"/>
        <w:rPr>
          <w:rFonts w:ascii="Arial" w:hAnsi="Arial" w:cs="Arial"/>
          <w:kern w:val="0"/>
          <w:szCs w:val="21"/>
        </w:rPr>
      </w:pPr>
      <w:r>
        <w:rPr>
          <w:rFonts w:hint="eastAsia" w:ascii="Arial" w:hAnsi="Arial" w:cs="Arial"/>
          <w:kern w:val="0"/>
          <w:szCs w:val="21"/>
        </w:rPr>
        <w:t>授权委托人签字：</w:t>
      </w:r>
      <w:r>
        <w:rPr>
          <w:rFonts w:ascii="Arial" w:hAnsi="Arial" w:cs="Arial"/>
          <w:kern w:val="0"/>
          <w:szCs w:val="21"/>
        </w:rPr>
        <w:t>                   </w:t>
      </w:r>
    </w:p>
    <w:p>
      <w:pPr>
        <w:widowControl/>
        <w:shd w:val="clear" w:color="auto" w:fill="FFFFFF"/>
        <w:spacing w:line="360" w:lineRule="auto"/>
        <w:ind w:firstLine="840" w:firstLineChars="400"/>
        <w:jc w:val="left"/>
        <w:rPr>
          <w:rFonts w:ascii="Arial" w:hAnsi="Arial" w:cs="Arial"/>
          <w:kern w:val="0"/>
          <w:szCs w:val="21"/>
        </w:rPr>
      </w:pPr>
      <w:r>
        <w:rPr>
          <w:rFonts w:hint="eastAsia" w:ascii="Arial" w:hAnsi="Arial" w:cs="Arial"/>
          <w:kern w:val="0"/>
          <w:szCs w:val="21"/>
        </w:rPr>
        <w:t>日</w:t>
      </w:r>
      <w:r>
        <w:rPr>
          <w:rFonts w:ascii="Arial" w:hAnsi="Arial" w:cs="Arial"/>
          <w:kern w:val="0"/>
          <w:szCs w:val="21"/>
        </w:rPr>
        <w:t>     </w:t>
      </w:r>
      <w:r>
        <w:rPr>
          <w:rFonts w:hint="eastAsia" w:ascii="Arial" w:hAnsi="Arial" w:cs="Arial"/>
          <w:kern w:val="0"/>
          <w:szCs w:val="21"/>
        </w:rPr>
        <w:t>期：</w:t>
      </w:r>
      <w:r>
        <w:rPr>
          <w:rFonts w:ascii="Arial" w:hAnsi="Arial" w:cs="Arial"/>
          <w:kern w:val="0"/>
          <w:szCs w:val="21"/>
        </w:rPr>
        <w:t>        </w:t>
      </w:r>
      <w:r>
        <w:rPr>
          <w:rFonts w:hint="eastAsia" w:ascii="Arial" w:hAnsi="Arial" w:cs="Arial"/>
          <w:kern w:val="0"/>
          <w:szCs w:val="21"/>
        </w:rPr>
        <w:t>年</w:t>
      </w:r>
      <w:r>
        <w:rPr>
          <w:rFonts w:ascii="Arial" w:hAnsi="Arial" w:cs="Arial"/>
          <w:kern w:val="0"/>
          <w:szCs w:val="21"/>
        </w:rPr>
        <w:t>    </w:t>
      </w:r>
      <w:r>
        <w:rPr>
          <w:rFonts w:hint="eastAsia" w:ascii="Arial" w:hAnsi="Arial" w:cs="Arial"/>
          <w:kern w:val="0"/>
          <w:szCs w:val="21"/>
        </w:rPr>
        <w:t>月</w:t>
      </w:r>
      <w:r>
        <w:rPr>
          <w:rFonts w:ascii="Arial" w:hAnsi="Arial" w:cs="Arial"/>
          <w:kern w:val="0"/>
          <w:szCs w:val="21"/>
        </w:rPr>
        <w:t>    </w:t>
      </w:r>
      <w:r>
        <w:rPr>
          <w:rFonts w:hint="eastAsia" w:ascii="Arial" w:hAnsi="Arial" w:cs="Arial"/>
          <w:kern w:val="0"/>
          <w:szCs w:val="21"/>
        </w:rPr>
        <w:t>日</w:t>
      </w:r>
    </w:p>
    <w:p>
      <w:pPr>
        <w:widowControl/>
        <w:shd w:val="clear" w:color="auto" w:fill="FFFFFF"/>
        <w:spacing w:line="360" w:lineRule="auto"/>
        <w:ind w:firstLine="840" w:firstLineChars="400"/>
        <w:jc w:val="left"/>
        <w:rPr>
          <w:rFonts w:ascii="Arial" w:hAnsi="Arial" w:cs="Arial"/>
          <w:kern w:val="0"/>
          <w:szCs w:val="21"/>
        </w:rPr>
      </w:pPr>
    </w:p>
    <w:p>
      <w:pPr>
        <w:widowControl/>
        <w:shd w:val="clear" w:color="auto" w:fill="FFFFFF"/>
        <w:spacing w:line="360" w:lineRule="auto"/>
        <w:jc w:val="left"/>
        <w:rPr>
          <w:rFonts w:ascii="Arial" w:hAnsi="Arial" w:cs="Arial"/>
          <w:kern w:val="0"/>
          <w:szCs w:val="21"/>
        </w:rPr>
      </w:pPr>
      <w:r>
        <w:rPr>
          <w:rFonts w:hint="eastAsia" w:ascii="Arial" w:hAnsi="Arial" w:cs="Arial"/>
          <w:kern w:val="0"/>
          <w:szCs w:val="21"/>
        </w:rPr>
        <w:t>委托代理人的身份证的复印件</w:t>
      </w:r>
      <w:r>
        <w:rPr>
          <w:rFonts w:ascii="Arial" w:hAnsi="Arial" w:cs="Arial"/>
          <w:kern w:val="0"/>
          <w:szCs w:val="21"/>
        </w:rPr>
        <w:t>:</w:t>
      </w:r>
    </w:p>
    <w:p>
      <w:pPr>
        <w:widowControl/>
        <w:shd w:val="clear" w:color="auto" w:fill="FFFFFF"/>
        <w:spacing w:line="360" w:lineRule="auto"/>
        <w:ind w:firstLine="420"/>
        <w:jc w:val="left"/>
        <w:rPr>
          <w:rFonts w:ascii="Arial" w:hAnsi="Arial" w:cs="Arial"/>
          <w:kern w:val="0"/>
          <w:szCs w:val="21"/>
        </w:rPr>
      </w:pPr>
      <w:r>
        <w:rPr>
          <w:rFonts w:ascii="Arial" w:hAnsi="Arial" w:cs="Arial"/>
          <w:kern w:val="0"/>
          <w:szCs w:val="21"/>
        </w:rPr>
        <w:t> </w:t>
      </w:r>
    </w:p>
    <w:p>
      <w:pPr>
        <w:widowControl/>
        <w:shd w:val="clear" w:color="auto" w:fill="FFFFFF"/>
        <w:spacing w:line="360" w:lineRule="auto"/>
        <w:ind w:firstLine="420"/>
        <w:jc w:val="left"/>
        <w:rPr>
          <w:rFonts w:ascii="Arial" w:hAnsi="Arial" w:cs="Arial"/>
          <w:kern w:val="0"/>
          <w:szCs w:val="21"/>
        </w:rPr>
      </w:pPr>
      <w:r>
        <w:rPr>
          <w:rFonts w:ascii="Arial" w:hAnsi="Arial" w:cs="Arial"/>
          <w:kern w:val="0"/>
          <w:szCs w:val="21"/>
        </w:rPr>
        <w:t> </w:t>
      </w:r>
    </w:p>
    <w:p>
      <w:pPr>
        <w:widowControl/>
        <w:shd w:val="clear" w:color="auto" w:fill="FFFFFF"/>
        <w:spacing w:line="360" w:lineRule="auto"/>
        <w:ind w:firstLine="420"/>
        <w:jc w:val="left"/>
        <w:rPr>
          <w:rFonts w:ascii="Arial" w:hAnsi="Arial" w:cs="Arial"/>
          <w:kern w:val="0"/>
          <w:szCs w:val="21"/>
        </w:rPr>
      </w:pPr>
      <w:r>
        <w:rPr>
          <w:rFonts w:ascii="Arial" w:hAnsi="Arial" w:cs="Arial"/>
          <w:kern w:val="0"/>
          <w:szCs w:val="21"/>
        </w:rPr>
        <w:t> </w:t>
      </w:r>
    </w:p>
    <w:p>
      <w:pPr>
        <w:autoSpaceDE w:val="0"/>
        <w:autoSpaceDN w:val="0"/>
        <w:adjustRightInd w:val="0"/>
        <w:spacing w:line="360" w:lineRule="auto"/>
        <w:rPr>
          <w:rFonts w:ascii="Arial" w:hAnsi="Arial" w:cs="Arial"/>
          <w:lang w:val="zh-CN"/>
        </w:rPr>
      </w:pPr>
      <w:r>
        <w:rPr>
          <w:rFonts w:ascii="Arial" w:hAnsi="Arial" w:cs="Arial"/>
          <w:b/>
          <w:bCs/>
          <w:kern w:val="0"/>
          <w:szCs w:val="21"/>
        </w:rPr>
        <w:br w:type="page"/>
      </w:r>
      <w:bookmarkStart w:id="35" w:name="_Toc26810"/>
      <w:r>
        <w:rPr>
          <w:rFonts w:hint="eastAsia" w:ascii="Arial" w:hAnsi="Arial" w:cs="Arial"/>
          <w:b/>
          <w:bCs/>
          <w:kern w:val="0"/>
          <w:szCs w:val="21"/>
          <w:lang w:val="zh-CN"/>
        </w:rPr>
        <w:t>附件三、报价表</w:t>
      </w:r>
      <w:bookmarkEnd w:id="35"/>
    </w:p>
    <w:p>
      <w:pPr>
        <w:autoSpaceDE w:val="0"/>
        <w:autoSpaceDN w:val="0"/>
        <w:adjustRightInd w:val="0"/>
        <w:rPr>
          <w:rFonts w:ascii="Arial" w:hAnsi="Arial" w:cs="Arial"/>
          <w:b/>
          <w:bCs/>
          <w:lang w:val="zh-CN"/>
        </w:rPr>
      </w:pPr>
    </w:p>
    <w:p>
      <w:pPr>
        <w:widowControl/>
        <w:shd w:val="clear" w:color="auto" w:fill="FFFFFF"/>
        <w:spacing w:line="360" w:lineRule="auto"/>
        <w:jc w:val="center"/>
        <w:rPr>
          <w:rFonts w:hint="eastAsia" w:ascii="Arial" w:hAnsi="Arial" w:cs="Arial"/>
          <w:kern w:val="0"/>
          <w:sz w:val="24"/>
          <w:lang w:val="en-US" w:eastAsia="zh-CN"/>
        </w:rPr>
      </w:pPr>
      <w:r>
        <w:rPr>
          <w:rFonts w:hint="eastAsia" w:ascii="Arial" w:hAnsi="Arial" w:cs="Arial"/>
          <w:kern w:val="0"/>
          <w:sz w:val="24"/>
          <w:lang w:val="en-US" w:eastAsia="zh-CN"/>
        </w:rPr>
        <w:t>报价单</w:t>
      </w:r>
    </w:p>
    <w:p>
      <w:pPr>
        <w:widowControl/>
        <w:shd w:val="clear" w:color="auto" w:fill="FFFFFF"/>
        <w:spacing w:line="360" w:lineRule="auto"/>
        <w:jc w:val="center"/>
        <w:rPr>
          <w:rFonts w:ascii="Arial" w:hAnsi="Arial" w:cs="Arial"/>
          <w:kern w:val="0"/>
          <w:sz w:val="24"/>
        </w:rPr>
      </w:pPr>
      <w:r>
        <w:rPr>
          <w:rFonts w:hint="eastAsia" w:ascii="Arial" w:hAnsi="Arial" w:cs="Arial"/>
          <w:kern w:val="0"/>
          <w:sz w:val="24"/>
        </w:rPr>
        <w:t>（可根据需要调整）</w:t>
      </w:r>
    </w:p>
    <w:p>
      <w:pPr>
        <w:pStyle w:val="4"/>
        <w:spacing w:line="440" w:lineRule="exact"/>
        <w:ind w:firstLine="474" w:firstLineChars="225"/>
        <w:rPr>
          <w:rFonts w:ascii="Arial" w:hAnsi="Arial" w:cs="Arial"/>
          <w:sz w:val="21"/>
          <w:szCs w:val="21"/>
        </w:rPr>
      </w:pPr>
      <w:r>
        <w:rPr>
          <w:rFonts w:hint="eastAsia" w:ascii="Arial" w:hAnsi="Arial" w:cs="Arial"/>
          <w:sz w:val="21"/>
          <w:szCs w:val="21"/>
        </w:rPr>
        <w:t>项目名称：</w:t>
      </w:r>
      <w:r>
        <w:rPr>
          <w:rFonts w:ascii="Arial" w:hAnsi="Arial" w:cs="Arial"/>
          <w:sz w:val="21"/>
          <w:szCs w:val="21"/>
        </w:rPr>
        <w:t xml:space="preserve"> </w:t>
      </w:r>
    </w:p>
    <w:p>
      <w:pPr>
        <w:widowControl/>
        <w:shd w:val="clear" w:color="auto" w:fill="FFFFFF"/>
        <w:spacing w:line="360" w:lineRule="auto"/>
        <w:jc w:val="left"/>
        <w:rPr>
          <w:rFonts w:ascii="Arial" w:hAnsi="Arial" w:cs="Arial"/>
          <w:kern w:val="0"/>
          <w:szCs w:val="21"/>
        </w:rPr>
      </w:pPr>
    </w:p>
    <w:tbl>
      <w:tblPr>
        <w:tblStyle w:val="16"/>
        <w:tblW w:w="89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6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3" w:hRule="atLeast"/>
        </w:trPr>
        <w:tc>
          <w:tcPr>
            <w:tcW w:w="2713" w:type="dxa"/>
            <w:noWrap w:val="0"/>
            <w:vAlign w:val="center"/>
          </w:tcPr>
          <w:p>
            <w:pPr>
              <w:pStyle w:val="4"/>
              <w:spacing w:line="440" w:lineRule="exact"/>
              <w:ind w:firstLine="0"/>
              <w:rPr>
                <w:rFonts w:hint="eastAsia" w:ascii="Arial" w:hAnsi="Arial" w:eastAsia="宋体" w:cs="Arial"/>
                <w:sz w:val="21"/>
                <w:szCs w:val="21"/>
                <w:lang w:val="en-US" w:eastAsia="zh-CN"/>
              </w:rPr>
            </w:pPr>
            <w:r>
              <w:rPr>
                <w:rFonts w:hint="eastAsia" w:ascii="Arial" w:hAnsi="Arial" w:cs="Arial"/>
                <w:sz w:val="21"/>
                <w:szCs w:val="21"/>
                <w:lang w:val="en-US" w:eastAsia="zh-CN"/>
              </w:rPr>
              <w:t>货物名称</w:t>
            </w:r>
          </w:p>
        </w:tc>
        <w:tc>
          <w:tcPr>
            <w:tcW w:w="6247" w:type="dxa"/>
            <w:noWrap w:val="0"/>
            <w:vAlign w:val="center"/>
          </w:tcPr>
          <w:p>
            <w:pPr>
              <w:pStyle w:val="4"/>
              <w:spacing w:line="440" w:lineRule="exact"/>
              <w:ind w:firstLine="0"/>
              <w:jc w:val="center"/>
              <w:rPr>
                <w:rFonts w:ascii="Arial" w:hAnsi="Arial" w:cs="Arial"/>
                <w:bCs/>
                <w:sz w:val="21"/>
                <w:szCs w:val="21"/>
                <w:highlight w:val="none"/>
              </w:rPr>
            </w:pPr>
            <w:r>
              <w:rPr>
                <w:rFonts w:hint="eastAsia" w:ascii="Arial" w:hAnsi="Arial" w:cs="Arial"/>
                <w:sz w:val="21"/>
                <w:szCs w:val="21"/>
                <w:highlight w:val="none"/>
                <w:lang w:eastAsia="zh-CN"/>
              </w:rPr>
              <w:t>（</w:t>
            </w:r>
            <w:r>
              <w:rPr>
                <w:rFonts w:hint="eastAsia" w:ascii="Arial" w:hAnsi="Arial" w:cs="Arial"/>
                <w:sz w:val="21"/>
                <w:szCs w:val="21"/>
                <w:highlight w:val="none"/>
                <w:lang w:val="en-US" w:eastAsia="zh-CN"/>
              </w:rPr>
              <w:t>请根据采购需求列表自行列出各类所需货物的分项单价</w:t>
            </w:r>
            <w:r>
              <w:rPr>
                <w:rFonts w:hint="eastAsia" w:ascii="Arial" w:hAnsi="Arial" w:cs="Arial"/>
                <w:sz w:val="21"/>
                <w:szCs w:val="21"/>
                <w:highlight w:val="none"/>
                <w:lang w:eastAsia="zh-CN"/>
              </w:rPr>
              <w:t>）</w:t>
            </w:r>
          </w:p>
          <w:p>
            <w:pPr>
              <w:pStyle w:val="4"/>
              <w:spacing w:line="440" w:lineRule="exact"/>
              <w:ind w:firstLine="0"/>
              <w:jc w:val="center"/>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713" w:type="dxa"/>
            <w:noWrap w:val="0"/>
            <w:vAlign w:val="center"/>
          </w:tcPr>
          <w:p>
            <w:pPr>
              <w:pStyle w:val="4"/>
              <w:spacing w:line="440" w:lineRule="exact"/>
              <w:ind w:firstLine="0"/>
              <w:rPr>
                <w:rFonts w:hint="eastAsia" w:ascii="Arial" w:hAnsi="Arial" w:eastAsia="宋体" w:cs="Arial"/>
                <w:sz w:val="21"/>
                <w:szCs w:val="21"/>
                <w:lang w:val="en-US" w:eastAsia="zh-CN"/>
              </w:rPr>
            </w:pPr>
            <w:r>
              <w:rPr>
                <w:rFonts w:hint="eastAsia" w:ascii="Arial" w:hAnsi="Arial" w:cs="Arial"/>
                <w:sz w:val="21"/>
                <w:szCs w:val="21"/>
                <w:lang w:val="en-US" w:eastAsia="zh-CN"/>
              </w:rPr>
              <w:t>总价</w:t>
            </w:r>
          </w:p>
        </w:tc>
        <w:tc>
          <w:tcPr>
            <w:tcW w:w="6247" w:type="dxa"/>
            <w:noWrap w:val="0"/>
            <w:vAlign w:val="center"/>
          </w:tcPr>
          <w:p>
            <w:pPr>
              <w:pStyle w:val="4"/>
              <w:tabs>
                <w:tab w:val="left" w:pos="858"/>
              </w:tabs>
              <w:spacing w:line="440" w:lineRule="exact"/>
              <w:ind w:left="0" w:leftChars="0" w:firstLine="0" w:firstLineChars="0"/>
              <w:jc w:val="both"/>
              <w:rPr>
                <w:rFonts w:hint="eastAsia" w:ascii="Arial" w:hAnsi="Arial" w:eastAsia="宋体" w:cs="Arial"/>
                <w:sz w:val="21"/>
                <w:szCs w:val="21"/>
                <w:lang w:eastAsia="zh-CN"/>
              </w:rPr>
            </w:pPr>
          </w:p>
          <w:p>
            <w:pPr>
              <w:pStyle w:val="4"/>
              <w:spacing w:line="440" w:lineRule="exact"/>
              <w:ind w:firstLine="474" w:firstLineChars="225"/>
              <w:jc w:val="center"/>
              <w:rPr>
                <w:rFonts w:hint="default" w:ascii="Arial" w:hAnsi="Arial" w:eastAsia="宋体" w:cs="Arial"/>
                <w:sz w:val="21"/>
                <w:szCs w:val="21"/>
                <w:lang w:val="en-US" w:eastAsia="zh-CN"/>
              </w:rPr>
            </w:pPr>
            <w:r>
              <w:rPr>
                <w:rFonts w:hint="eastAsia" w:ascii="Arial" w:hAnsi="Arial" w:cs="Arial"/>
                <w:sz w:val="21"/>
                <w:szCs w:val="21"/>
                <w:lang w:val="en-US" w:eastAsia="zh-CN"/>
              </w:rPr>
              <w:t>（</w:t>
            </w:r>
            <w:bookmarkStart w:id="39" w:name="_GoBack"/>
            <w:bookmarkEnd w:id="39"/>
            <w:r>
              <w:rPr>
                <w:rFonts w:hint="eastAsia" w:ascii="Arial" w:hAnsi="Arial" w:cs="Arial"/>
                <w:sz w:val="21"/>
                <w:szCs w:val="21"/>
                <w:lang w:val="en-US" w:eastAsia="zh-CN"/>
              </w:rPr>
              <w:t>合计总价应包括运输费、上门服务等全部分费用）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713" w:type="dxa"/>
            <w:noWrap w:val="0"/>
            <w:vAlign w:val="center"/>
          </w:tcPr>
          <w:p>
            <w:pPr>
              <w:pStyle w:val="4"/>
              <w:spacing w:line="440" w:lineRule="exact"/>
              <w:ind w:firstLine="0" w:firstLineChars="0"/>
              <w:rPr>
                <w:rFonts w:ascii="Arial" w:hAnsi="Arial" w:cs="Arial"/>
                <w:b/>
                <w:kern w:val="2"/>
                <w:sz w:val="21"/>
                <w:szCs w:val="21"/>
                <w:lang w:val="en-US" w:eastAsia="zh-CN" w:bidi="ar-SA"/>
              </w:rPr>
            </w:pPr>
            <w:r>
              <w:rPr>
                <w:rFonts w:hint="eastAsia" w:ascii="Arial" w:hAnsi="Arial" w:cs="Arial"/>
                <w:sz w:val="21"/>
                <w:szCs w:val="21"/>
              </w:rPr>
              <w:t>服务时间</w:t>
            </w:r>
            <w:r>
              <w:rPr>
                <w:rFonts w:ascii="Arial" w:hAnsi="Arial" w:cs="Arial"/>
                <w:sz w:val="21"/>
                <w:szCs w:val="21"/>
              </w:rPr>
              <w:t>/</w:t>
            </w:r>
            <w:r>
              <w:rPr>
                <w:rFonts w:hint="eastAsia" w:ascii="Arial" w:hAnsi="Arial" w:cs="Arial"/>
                <w:sz w:val="21"/>
                <w:szCs w:val="21"/>
              </w:rPr>
              <w:t>交付使用时间</w:t>
            </w:r>
          </w:p>
        </w:tc>
        <w:tc>
          <w:tcPr>
            <w:tcW w:w="6247" w:type="dxa"/>
            <w:noWrap w:val="0"/>
            <w:vAlign w:val="center"/>
          </w:tcPr>
          <w:p>
            <w:pPr>
              <w:pStyle w:val="4"/>
              <w:ind w:firstLine="474" w:firstLineChars="225"/>
              <w:rPr>
                <w:rFonts w:ascii="Arial" w:hAnsi="Arial" w:cs="Arial"/>
                <w:sz w:val="21"/>
                <w:szCs w:val="21"/>
              </w:rPr>
            </w:pPr>
            <w:r>
              <w:rPr>
                <w:rFonts w:hint="eastAsia" w:ascii="Arial" w:hAnsi="Arial" w:cs="Arial"/>
                <w:sz w:val="21"/>
                <w:szCs w:val="21"/>
                <w:u w:val="single"/>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713" w:type="dxa"/>
            <w:noWrap w:val="0"/>
            <w:vAlign w:val="center"/>
          </w:tcPr>
          <w:p>
            <w:pPr>
              <w:pStyle w:val="4"/>
              <w:ind w:firstLine="0" w:firstLineChars="0"/>
              <w:rPr>
                <w:rFonts w:hint="eastAsia" w:ascii="Arial" w:hAnsi="Arial" w:cs="Arial"/>
                <w:b/>
                <w:kern w:val="2"/>
                <w:sz w:val="21"/>
                <w:szCs w:val="21"/>
                <w:lang w:val="en-US" w:eastAsia="zh-CN" w:bidi="ar-SA"/>
              </w:rPr>
            </w:pPr>
            <w:r>
              <w:rPr>
                <w:rFonts w:hint="eastAsia" w:ascii="Arial" w:hAnsi="Arial" w:cs="Arial"/>
                <w:sz w:val="21"/>
                <w:szCs w:val="21"/>
              </w:rPr>
              <w:t>投标标的是否全部由小微企业提供</w:t>
            </w:r>
          </w:p>
        </w:tc>
        <w:tc>
          <w:tcPr>
            <w:tcW w:w="6247" w:type="dxa"/>
            <w:noWrap w:val="0"/>
            <w:vAlign w:val="center"/>
          </w:tcPr>
          <w:p>
            <w:pPr>
              <w:pStyle w:val="4"/>
              <w:ind w:firstLine="474" w:firstLineChars="225"/>
              <w:rPr>
                <w:rFonts w:ascii="Arial" w:hAnsi="Arial" w:cs="Arial"/>
                <w:sz w:val="21"/>
                <w:szCs w:val="21"/>
              </w:rPr>
            </w:pPr>
            <w:r>
              <w:rPr>
                <w:rFonts w:hint="eastAsia" w:ascii="Arial" w:hAnsi="Arial" w:cs="Arial"/>
                <w:sz w:val="21"/>
                <w:szCs w:val="21"/>
              </w:rPr>
              <w:t>（</w:t>
            </w:r>
            <w:r>
              <w:rPr>
                <w:rFonts w:hint="eastAsia" w:ascii="Arial" w:hAnsi="Arial" w:cs="Arial"/>
                <w:sz w:val="21"/>
                <w:szCs w:val="21"/>
                <w:lang w:val="zh-CN"/>
              </w:rPr>
              <w:t>填写</w:t>
            </w:r>
            <w:r>
              <w:rPr>
                <w:rFonts w:ascii="Arial" w:hAnsi="Arial" w:cs="Arial"/>
                <w:sz w:val="21"/>
                <w:szCs w:val="21"/>
                <w:lang w:val="zh-CN"/>
              </w:rPr>
              <w:t>“</w:t>
            </w:r>
            <w:r>
              <w:rPr>
                <w:rFonts w:hint="eastAsia" w:ascii="Arial" w:hAnsi="Arial" w:cs="Arial"/>
                <w:sz w:val="21"/>
                <w:szCs w:val="21"/>
                <w:lang w:val="zh-CN"/>
              </w:rPr>
              <w:t>是</w:t>
            </w:r>
            <w:r>
              <w:rPr>
                <w:rFonts w:ascii="Arial" w:hAnsi="Arial" w:cs="Arial"/>
                <w:sz w:val="21"/>
                <w:szCs w:val="21"/>
                <w:lang w:val="zh-CN"/>
              </w:rPr>
              <w:t>”</w:t>
            </w:r>
            <w:r>
              <w:rPr>
                <w:rFonts w:hint="eastAsia" w:ascii="Arial" w:hAnsi="Arial" w:cs="Arial"/>
                <w:sz w:val="21"/>
                <w:szCs w:val="21"/>
                <w:lang w:val="zh-CN"/>
              </w:rPr>
              <w:t>或</w:t>
            </w:r>
            <w:r>
              <w:rPr>
                <w:rFonts w:ascii="Arial" w:hAnsi="Arial" w:cs="Arial"/>
                <w:sz w:val="21"/>
                <w:szCs w:val="21"/>
                <w:lang w:val="zh-CN"/>
              </w:rPr>
              <w:t>“</w:t>
            </w:r>
            <w:r>
              <w:rPr>
                <w:rFonts w:hint="eastAsia" w:ascii="Arial" w:hAnsi="Arial" w:cs="Arial"/>
                <w:sz w:val="21"/>
                <w:szCs w:val="21"/>
                <w:lang w:val="zh-CN"/>
              </w:rPr>
              <w:t>否</w:t>
            </w:r>
            <w:r>
              <w:rPr>
                <w:rFonts w:hint="eastAsia" w:ascii="Arial" w:hAnsi="Arial" w:cs="Arial"/>
                <w:sz w:val="21"/>
                <w:szCs w:val="21"/>
              </w:rPr>
              <w:t>）</w:t>
            </w:r>
          </w:p>
        </w:tc>
      </w:tr>
    </w:tbl>
    <w:p>
      <w:pPr>
        <w:pStyle w:val="9"/>
      </w:pPr>
    </w:p>
    <w:p>
      <w:pPr>
        <w:widowControl/>
        <w:shd w:val="clear" w:color="auto" w:fill="FFFFFF"/>
        <w:spacing w:line="360" w:lineRule="auto"/>
        <w:jc w:val="left"/>
        <w:rPr>
          <w:rFonts w:ascii="Arial" w:hAnsi="Arial" w:cs="Arial"/>
          <w:kern w:val="0"/>
          <w:szCs w:val="21"/>
        </w:rPr>
      </w:pPr>
      <w:r>
        <w:rPr>
          <w:rFonts w:hint="eastAsia" w:ascii="Arial" w:hAnsi="Arial" w:cs="Arial"/>
          <w:kern w:val="0"/>
          <w:szCs w:val="21"/>
        </w:rPr>
        <w:t>投标单位（盖章）：</w:t>
      </w:r>
      <w:r>
        <w:rPr>
          <w:rFonts w:ascii="Arial" w:hAnsi="Arial" w:cs="Arial"/>
          <w:kern w:val="0"/>
          <w:szCs w:val="21"/>
          <w:u w:val="single"/>
        </w:rPr>
        <w:t>                             </w:t>
      </w:r>
    </w:p>
    <w:p>
      <w:pPr>
        <w:widowControl/>
        <w:shd w:val="clear" w:color="auto" w:fill="FFFFFF"/>
        <w:spacing w:line="360" w:lineRule="auto"/>
        <w:jc w:val="left"/>
        <w:rPr>
          <w:rFonts w:ascii="Arial" w:hAnsi="Arial" w:cs="Arial"/>
          <w:kern w:val="0"/>
          <w:szCs w:val="21"/>
          <w:u w:val="single"/>
        </w:rPr>
      </w:pPr>
      <w:r>
        <w:rPr>
          <w:rFonts w:hint="eastAsia" w:ascii="Arial" w:hAnsi="Arial" w:cs="Arial"/>
          <w:kern w:val="0"/>
          <w:szCs w:val="21"/>
        </w:rPr>
        <w:t>法定代表人或授权代表（签字）：</w:t>
      </w:r>
      <w:r>
        <w:rPr>
          <w:rFonts w:ascii="Arial" w:hAnsi="Arial" w:cs="Arial"/>
          <w:kern w:val="0"/>
          <w:szCs w:val="21"/>
          <w:u w:val="single"/>
        </w:rPr>
        <w:t>                              </w:t>
      </w:r>
    </w:p>
    <w:p>
      <w:pPr>
        <w:widowControl/>
        <w:shd w:val="clear" w:color="auto" w:fill="FFFFFF"/>
        <w:spacing w:line="360" w:lineRule="auto"/>
        <w:jc w:val="left"/>
        <w:rPr>
          <w:rFonts w:ascii="Arial" w:hAnsi="Arial" w:cs="Arial"/>
          <w:kern w:val="0"/>
          <w:szCs w:val="21"/>
        </w:rPr>
      </w:pPr>
      <w:r>
        <w:rPr>
          <w:rFonts w:hint="eastAsia" w:ascii="Arial" w:hAnsi="Arial" w:cs="Arial"/>
          <w:kern w:val="0"/>
          <w:szCs w:val="21"/>
        </w:rPr>
        <w:t>说明：</w:t>
      </w:r>
    </w:p>
    <w:p>
      <w:pPr>
        <w:widowControl/>
        <w:numPr>
          <w:ilvl w:val="0"/>
          <w:numId w:val="6"/>
        </w:numPr>
        <w:shd w:val="clear" w:color="auto" w:fill="FFFFFF"/>
        <w:spacing w:line="360" w:lineRule="auto"/>
        <w:ind w:firstLine="422" w:firstLineChars="200"/>
        <w:jc w:val="left"/>
        <w:rPr>
          <w:rFonts w:ascii="Arial" w:hAnsi="Arial" w:cs="Arial"/>
          <w:b/>
          <w:bCs/>
          <w:kern w:val="0"/>
          <w:szCs w:val="21"/>
        </w:rPr>
      </w:pPr>
      <w:bookmarkStart w:id="36" w:name="_Toc12264"/>
      <w:r>
        <w:rPr>
          <w:rFonts w:hint="eastAsia" w:ascii="Arial" w:hAnsi="Arial"/>
          <w:b/>
          <w:bCs/>
          <w:kern w:val="0"/>
          <w:szCs w:val="21"/>
        </w:rPr>
        <w:t>本项目仅接受一个价格，不得填报有选择性报价方案。若有优惠条款须注明，但不得影响报价，影响产品整体功能。</w:t>
      </w:r>
    </w:p>
    <w:p>
      <w:pPr>
        <w:widowControl/>
        <w:numPr>
          <w:ilvl w:val="0"/>
          <w:numId w:val="6"/>
        </w:numPr>
        <w:shd w:val="clear" w:color="auto" w:fill="FFFFFF"/>
        <w:spacing w:line="360" w:lineRule="auto"/>
        <w:ind w:firstLine="422" w:firstLineChars="200"/>
        <w:jc w:val="left"/>
        <w:rPr>
          <w:rFonts w:ascii="Arial" w:hAnsi="Arial" w:cs="Arial"/>
          <w:b/>
          <w:bCs/>
          <w:kern w:val="0"/>
          <w:szCs w:val="21"/>
        </w:rPr>
      </w:pPr>
      <w:r>
        <w:rPr>
          <w:rFonts w:hint="eastAsia" w:ascii="Arial" w:hAnsi="Arial"/>
          <w:b/>
          <w:bCs/>
          <w:kern w:val="0"/>
          <w:szCs w:val="21"/>
        </w:rPr>
        <w:t>“投标标的是否全部由小微企业提供”栏内填写“是”或“否”。如填写“是”，投标人应按招标文件要求提供《中小企业声明函》、《残疾人福利性单位声明函》、《属于监狱企业的证明文件》。如未按要求提供、填写，或相关内容表述不清前后矛盾的，不享受价格扣除。</w:t>
      </w:r>
    </w:p>
    <w:p>
      <w:pPr>
        <w:widowControl/>
        <w:numPr>
          <w:ilvl w:val="0"/>
          <w:numId w:val="6"/>
        </w:numPr>
        <w:shd w:val="clear" w:color="auto" w:fill="FFFFFF"/>
        <w:spacing w:line="360" w:lineRule="auto"/>
        <w:ind w:firstLine="422" w:firstLineChars="200"/>
        <w:jc w:val="left"/>
        <w:rPr>
          <w:rFonts w:ascii="Arial" w:hAnsi="Arial" w:cs="Arial"/>
          <w:b/>
          <w:bCs/>
          <w:kern w:val="0"/>
          <w:szCs w:val="21"/>
        </w:rPr>
      </w:pPr>
      <w:r>
        <w:rPr>
          <w:rFonts w:hint="eastAsia" w:ascii="Arial" w:hAnsi="Arial"/>
          <w:b/>
          <w:bCs/>
          <w:szCs w:val="21"/>
        </w:rPr>
        <w:t>如未按要求提供、填写，或相关内容表述不清前后矛盾的，不享受价格扣除</w:t>
      </w:r>
      <w:r>
        <w:rPr>
          <w:rFonts w:hint="eastAsia" w:ascii="Arial" w:hAnsi="Arial" w:cs="Arial"/>
          <w:b/>
          <w:bCs/>
          <w:kern w:val="0"/>
          <w:szCs w:val="21"/>
        </w:rPr>
        <w:t>。</w:t>
      </w:r>
    </w:p>
    <w:p>
      <w:pPr>
        <w:widowControl/>
        <w:shd w:val="clear" w:color="auto" w:fill="FFFFFF"/>
        <w:spacing w:line="360" w:lineRule="auto"/>
        <w:jc w:val="left"/>
        <w:rPr>
          <w:rFonts w:ascii="Arial" w:hAnsi="Arial" w:cs="Arial"/>
          <w:b/>
          <w:bCs/>
          <w:kern w:val="0"/>
          <w:szCs w:val="21"/>
          <w:lang w:val="zh-CN"/>
        </w:rPr>
      </w:pPr>
      <w:r>
        <w:rPr>
          <w:rFonts w:ascii="Arial" w:hAnsi="Arial" w:cs="Arial"/>
          <w:b/>
          <w:bCs/>
          <w:kern w:val="0"/>
          <w:szCs w:val="21"/>
          <w:lang w:val="zh-CN"/>
        </w:rPr>
        <w:br w:type="page"/>
      </w:r>
    </w:p>
    <w:bookmarkEnd w:id="36"/>
    <w:p>
      <w:pPr>
        <w:widowControl/>
        <w:shd w:val="clear" w:color="auto" w:fill="FFFFFF"/>
        <w:spacing w:line="360" w:lineRule="auto"/>
        <w:jc w:val="left"/>
        <w:rPr>
          <w:rFonts w:ascii="Arial" w:hAnsi="Arial" w:cs="Arial"/>
          <w:kern w:val="0"/>
          <w:szCs w:val="21"/>
        </w:rPr>
      </w:pPr>
      <w:r>
        <w:rPr>
          <w:rFonts w:ascii="Arial" w:hAnsi="Arial" w:cs="Arial"/>
          <w:kern w:val="0"/>
          <w:szCs w:val="21"/>
        </w:rPr>
        <w:t> </w:t>
      </w:r>
      <w:r>
        <w:rPr>
          <w:rFonts w:hint="eastAsia" w:ascii="Arial" w:hAnsi="Arial" w:cs="Arial"/>
          <w:b/>
          <w:bCs/>
          <w:kern w:val="0"/>
          <w:szCs w:val="21"/>
        </w:rPr>
        <w:t>附件四、技术规格偏离表格式</w:t>
      </w:r>
    </w:p>
    <w:p>
      <w:pPr>
        <w:widowControl/>
        <w:shd w:val="clear" w:color="auto" w:fill="FFFFFF"/>
        <w:spacing w:line="360" w:lineRule="auto"/>
        <w:ind w:left="435"/>
        <w:jc w:val="left"/>
        <w:rPr>
          <w:rFonts w:ascii="Arial" w:hAnsi="Arial" w:cs="Arial"/>
          <w:kern w:val="0"/>
          <w:szCs w:val="21"/>
        </w:rPr>
      </w:pPr>
      <w:r>
        <w:rPr>
          <w:rFonts w:ascii="Arial" w:hAnsi="Arial" w:cs="Arial"/>
          <w:kern w:val="0"/>
          <w:sz w:val="24"/>
        </w:rPr>
        <w:t> </w:t>
      </w:r>
    </w:p>
    <w:p>
      <w:pPr>
        <w:widowControl/>
        <w:shd w:val="clear" w:color="auto" w:fill="FFFFFF"/>
        <w:spacing w:line="360" w:lineRule="auto"/>
        <w:ind w:left="420"/>
        <w:jc w:val="center"/>
        <w:rPr>
          <w:rFonts w:ascii="Arial" w:hAnsi="Arial" w:cs="Arial"/>
          <w:b/>
          <w:kern w:val="0"/>
          <w:szCs w:val="21"/>
        </w:rPr>
      </w:pPr>
      <w:r>
        <w:rPr>
          <w:rFonts w:hint="eastAsia" w:ascii="Arial" w:hAnsi="Arial" w:cs="Arial"/>
          <w:b/>
          <w:kern w:val="0"/>
          <w:sz w:val="36"/>
          <w:szCs w:val="36"/>
        </w:rPr>
        <w:t>技术条款偏离表</w:t>
      </w:r>
    </w:p>
    <w:p>
      <w:pPr>
        <w:widowControl/>
        <w:shd w:val="clear" w:color="auto" w:fill="FFFFFF"/>
        <w:spacing w:line="360" w:lineRule="auto"/>
        <w:jc w:val="left"/>
        <w:rPr>
          <w:rFonts w:ascii="Arial" w:hAnsi="Arial" w:cs="Arial"/>
          <w:kern w:val="0"/>
          <w:szCs w:val="21"/>
        </w:rPr>
      </w:pPr>
      <w:r>
        <w:rPr>
          <w:rFonts w:ascii="Arial" w:hAnsi="Arial" w:cs="Arial"/>
          <w:kern w:val="0"/>
          <w:szCs w:val="21"/>
        </w:rPr>
        <w:t>                       </w:t>
      </w:r>
    </w:p>
    <w:p>
      <w:pPr>
        <w:widowControl/>
        <w:tabs>
          <w:tab w:val="left" w:pos="5397"/>
        </w:tabs>
        <w:spacing w:line="360" w:lineRule="auto"/>
        <w:ind w:firstLine="84" w:firstLineChars="40"/>
        <w:jc w:val="left"/>
        <w:rPr>
          <w:rFonts w:ascii="Arial" w:hAnsi="Arial" w:cs="Arial"/>
          <w:kern w:val="0"/>
          <w:szCs w:val="21"/>
        </w:rPr>
      </w:pPr>
      <w:r>
        <w:rPr>
          <w:rFonts w:hint="eastAsia" w:ascii="Arial" w:hAnsi="Arial" w:cs="Arial"/>
          <w:kern w:val="0"/>
          <w:szCs w:val="21"/>
        </w:rPr>
        <w:t>项目名称：</w:t>
      </w:r>
      <w:r>
        <w:rPr>
          <w:rFonts w:ascii="Arial" w:hAnsi="Arial" w:cs="Arial"/>
          <w:kern w:val="0"/>
          <w:szCs w:val="21"/>
        </w:rPr>
        <w:tab/>
      </w:r>
      <w:r>
        <w:rPr>
          <w:rFonts w:hint="eastAsia" w:ascii="Arial" w:hAnsi="Arial" w:cs="Arial"/>
          <w:kern w:val="0"/>
          <w:szCs w:val="21"/>
        </w:rPr>
        <w:t>项目编号：</w:t>
      </w:r>
    </w:p>
    <w:tbl>
      <w:tblPr>
        <w:tblStyle w:val="16"/>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noWrap w:val="0"/>
            <w:tcMar>
              <w:top w:w="0" w:type="dxa"/>
              <w:left w:w="10" w:type="dxa"/>
              <w:bottom w:w="0" w:type="dxa"/>
              <w:right w:w="10" w:type="dxa"/>
            </w:tcMar>
            <w:vAlign w:val="center"/>
          </w:tcPr>
          <w:p>
            <w:pPr>
              <w:widowControl/>
              <w:spacing w:line="360" w:lineRule="auto"/>
              <w:jc w:val="center"/>
              <w:rPr>
                <w:rFonts w:ascii="Arial" w:hAnsi="Arial" w:cs="Arial"/>
                <w:b/>
                <w:kern w:val="0"/>
                <w:szCs w:val="21"/>
              </w:rPr>
            </w:pPr>
            <w:r>
              <w:rPr>
                <w:rFonts w:hint="eastAsia" w:ascii="Arial" w:hAnsi="Arial" w:cs="Arial"/>
                <w:b/>
                <w:kern w:val="0"/>
                <w:szCs w:val="21"/>
              </w:rPr>
              <w:t>序号</w:t>
            </w:r>
          </w:p>
        </w:tc>
        <w:tc>
          <w:tcPr>
            <w:tcW w:w="1678" w:type="dxa"/>
            <w:noWrap w:val="0"/>
            <w:tcMar>
              <w:top w:w="0" w:type="dxa"/>
              <w:left w:w="10" w:type="dxa"/>
              <w:bottom w:w="0" w:type="dxa"/>
              <w:right w:w="10" w:type="dxa"/>
            </w:tcMar>
            <w:vAlign w:val="center"/>
          </w:tcPr>
          <w:p>
            <w:pPr>
              <w:widowControl/>
              <w:spacing w:line="360" w:lineRule="auto"/>
              <w:jc w:val="center"/>
              <w:rPr>
                <w:rFonts w:ascii="Arial" w:hAnsi="Arial" w:cs="Arial"/>
                <w:b/>
                <w:kern w:val="0"/>
                <w:szCs w:val="21"/>
              </w:rPr>
            </w:pPr>
            <w:r>
              <w:rPr>
                <w:rFonts w:hint="eastAsia" w:ascii="Arial" w:hAnsi="Arial" w:cs="Arial"/>
                <w:b/>
                <w:kern w:val="0"/>
                <w:szCs w:val="21"/>
              </w:rPr>
              <w:t>招标文件条目号</w:t>
            </w:r>
          </w:p>
        </w:tc>
        <w:tc>
          <w:tcPr>
            <w:tcW w:w="1931" w:type="dxa"/>
            <w:noWrap w:val="0"/>
            <w:tcMar>
              <w:top w:w="0" w:type="dxa"/>
              <w:left w:w="10" w:type="dxa"/>
              <w:bottom w:w="0" w:type="dxa"/>
              <w:right w:w="10" w:type="dxa"/>
            </w:tcMar>
            <w:vAlign w:val="center"/>
          </w:tcPr>
          <w:p>
            <w:pPr>
              <w:widowControl/>
              <w:spacing w:line="360" w:lineRule="auto"/>
              <w:jc w:val="center"/>
              <w:rPr>
                <w:rFonts w:ascii="Arial" w:hAnsi="Arial" w:cs="Arial"/>
                <w:b/>
                <w:kern w:val="0"/>
                <w:szCs w:val="21"/>
              </w:rPr>
            </w:pPr>
            <w:r>
              <w:rPr>
                <w:rFonts w:hint="eastAsia" w:ascii="Arial" w:hAnsi="Arial" w:cs="Arial"/>
                <w:b/>
                <w:kern w:val="0"/>
                <w:szCs w:val="21"/>
              </w:rPr>
              <w:t>招标要求规格</w:t>
            </w:r>
          </w:p>
        </w:tc>
        <w:tc>
          <w:tcPr>
            <w:tcW w:w="3012" w:type="dxa"/>
            <w:noWrap w:val="0"/>
            <w:tcMar>
              <w:top w:w="0" w:type="dxa"/>
              <w:left w:w="10" w:type="dxa"/>
              <w:bottom w:w="0" w:type="dxa"/>
              <w:right w:w="10" w:type="dxa"/>
            </w:tcMar>
            <w:vAlign w:val="center"/>
          </w:tcPr>
          <w:p>
            <w:pPr>
              <w:widowControl/>
              <w:spacing w:line="360" w:lineRule="auto"/>
              <w:jc w:val="center"/>
              <w:rPr>
                <w:rFonts w:ascii="Arial" w:hAnsi="Arial" w:cs="Arial"/>
                <w:b/>
                <w:kern w:val="0"/>
                <w:szCs w:val="21"/>
              </w:rPr>
            </w:pPr>
            <w:r>
              <w:rPr>
                <w:rFonts w:hint="eastAsia" w:ascii="Arial" w:hAnsi="Arial" w:cs="Arial"/>
                <w:b/>
                <w:kern w:val="0"/>
                <w:szCs w:val="21"/>
              </w:rPr>
              <w:t>投标响应</w:t>
            </w:r>
          </w:p>
        </w:tc>
        <w:tc>
          <w:tcPr>
            <w:tcW w:w="1246" w:type="dxa"/>
            <w:noWrap w:val="0"/>
            <w:tcMar>
              <w:top w:w="0" w:type="dxa"/>
              <w:left w:w="10" w:type="dxa"/>
              <w:bottom w:w="0" w:type="dxa"/>
              <w:right w:w="10" w:type="dxa"/>
            </w:tcMar>
            <w:vAlign w:val="center"/>
          </w:tcPr>
          <w:p>
            <w:pPr>
              <w:widowControl/>
              <w:spacing w:line="360" w:lineRule="auto"/>
              <w:jc w:val="center"/>
              <w:rPr>
                <w:rFonts w:ascii="Arial" w:hAnsi="Arial" w:cs="Arial"/>
                <w:b/>
                <w:kern w:val="0"/>
                <w:szCs w:val="21"/>
              </w:rPr>
            </w:pPr>
            <w:r>
              <w:rPr>
                <w:rFonts w:hint="eastAsia" w:ascii="Arial" w:hAnsi="Arial" w:cs="Arial"/>
                <w:b/>
                <w:kern w:val="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1678"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1931"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3012"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1246"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1678"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1931"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3012"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1246"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1678"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1931"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3012"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1246"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c>
          <w:tcPr>
            <w:tcW w:w="1678"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c>
          <w:tcPr>
            <w:tcW w:w="1931"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c>
          <w:tcPr>
            <w:tcW w:w="3012"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c>
          <w:tcPr>
            <w:tcW w:w="1246"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c>
          <w:tcPr>
            <w:tcW w:w="1678"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c>
          <w:tcPr>
            <w:tcW w:w="1931"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c>
          <w:tcPr>
            <w:tcW w:w="3012"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c>
          <w:tcPr>
            <w:tcW w:w="1246"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c>
          <w:tcPr>
            <w:tcW w:w="1678"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c>
          <w:tcPr>
            <w:tcW w:w="1931"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c>
          <w:tcPr>
            <w:tcW w:w="3012"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c>
          <w:tcPr>
            <w:tcW w:w="1246"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r>
    </w:tbl>
    <w:p>
      <w:pPr>
        <w:widowControl/>
        <w:shd w:val="clear" w:color="auto" w:fill="FFFFFF"/>
        <w:spacing w:line="360" w:lineRule="auto"/>
        <w:jc w:val="left"/>
        <w:rPr>
          <w:rFonts w:ascii="Arial" w:hAnsi="Arial" w:cs="Arial"/>
          <w:kern w:val="0"/>
          <w:szCs w:val="21"/>
        </w:rPr>
      </w:pPr>
      <w:r>
        <w:rPr>
          <w:rFonts w:hint="eastAsia" w:ascii="Arial" w:hAnsi="Arial" w:cs="Arial"/>
          <w:kern w:val="0"/>
          <w:szCs w:val="21"/>
        </w:rPr>
        <w:t>说明：如果行数不够，请自行增加。</w:t>
      </w:r>
    </w:p>
    <w:p>
      <w:pPr>
        <w:widowControl/>
        <w:shd w:val="clear" w:color="auto" w:fill="FFFFFF"/>
        <w:spacing w:line="360" w:lineRule="auto"/>
        <w:jc w:val="left"/>
        <w:rPr>
          <w:rFonts w:ascii="Arial" w:hAnsi="Arial" w:cs="Arial"/>
          <w:kern w:val="0"/>
          <w:szCs w:val="21"/>
        </w:rPr>
      </w:pPr>
    </w:p>
    <w:p>
      <w:pPr>
        <w:widowControl/>
        <w:shd w:val="clear" w:color="auto" w:fill="FFFFFF"/>
        <w:spacing w:line="360" w:lineRule="auto"/>
        <w:jc w:val="left"/>
        <w:rPr>
          <w:rFonts w:ascii="Arial" w:hAnsi="Arial" w:cs="Arial"/>
          <w:kern w:val="0"/>
          <w:szCs w:val="21"/>
        </w:rPr>
      </w:pPr>
    </w:p>
    <w:p>
      <w:pPr>
        <w:widowControl/>
        <w:shd w:val="clear" w:color="auto" w:fill="FFFFFF"/>
        <w:spacing w:line="360" w:lineRule="auto"/>
        <w:jc w:val="left"/>
        <w:rPr>
          <w:rFonts w:ascii="Arial" w:hAnsi="Arial" w:cs="Arial"/>
          <w:kern w:val="0"/>
          <w:szCs w:val="21"/>
        </w:rPr>
      </w:pPr>
    </w:p>
    <w:p>
      <w:pPr>
        <w:widowControl/>
        <w:shd w:val="clear" w:color="auto" w:fill="FFFFFF"/>
        <w:spacing w:line="360" w:lineRule="auto"/>
        <w:jc w:val="left"/>
        <w:rPr>
          <w:rFonts w:ascii="Arial" w:hAnsi="Arial" w:cs="Arial"/>
          <w:kern w:val="0"/>
          <w:szCs w:val="21"/>
        </w:rPr>
      </w:pPr>
      <w:r>
        <w:rPr>
          <w:rFonts w:hint="eastAsia" w:ascii="Arial" w:hAnsi="Arial" w:cs="Arial"/>
          <w:kern w:val="0"/>
          <w:szCs w:val="21"/>
        </w:rPr>
        <w:t>投标单位（盖章）：</w:t>
      </w:r>
      <w:r>
        <w:rPr>
          <w:rFonts w:ascii="Arial" w:hAnsi="Arial" w:cs="Arial"/>
          <w:kern w:val="0"/>
          <w:szCs w:val="21"/>
          <w:u w:val="single"/>
        </w:rPr>
        <w:t>                             </w:t>
      </w:r>
    </w:p>
    <w:p>
      <w:pPr>
        <w:widowControl/>
        <w:shd w:val="clear" w:color="auto" w:fill="FFFFFF"/>
        <w:spacing w:line="360" w:lineRule="auto"/>
        <w:jc w:val="left"/>
        <w:rPr>
          <w:rFonts w:ascii="Arial" w:hAnsi="Arial" w:cs="Arial"/>
          <w:kern w:val="0"/>
          <w:szCs w:val="21"/>
        </w:rPr>
      </w:pPr>
      <w:r>
        <w:rPr>
          <w:rFonts w:hint="eastAsia" w:ascii="Arial" w:hAnsi="Arial" w:cs="Arial"/>
          <w:kern w:val="0"/>
          <w:szCs w:val="21"/>
        </w:rPr>
        <w:t>法定代表人或授权代表（签字）：</w:t>
      </w:r>
      <w:r>
        <w:rPr>
          <w:rFonts w:ascii="Arial" w:hAnsi="Arial" w:cs="Arial"/>
          <w:kern w:val="0"/>
          <w:szCs w:val="21"/>
          <w:u w:val="single"/>
        </w:rPr>
        <w:t>                              </w:t>
      </w:r>
    </w:p>
    <w:p>
      <w:pPr>
        <w:widowControl/>
        <w:shd w:val="clear" w:color="auto" w:fill="FFFFFF"/>
        <w:spacing w:line="360" w:lineRule="auto"/>
        <w:jc w:val="left"/>
        <w:rPr>
          <w:rFonts w:ascii="Arial" w:hAnsi="Arial" w:cs="Arial"/>
          <w:kern w:val="0"/>
          <w:szCs w:val="21"/>
        </w:rPr>
      </w:pPr>
    </w:p>
    <w:p>
      <w:pPr>
        <w:widowControl/>
        <w:shd w:val="clear" w:color="auto" w:fill="FFFFFF"/>
        <w:spacing w:line="360" w:lineRule="auto"/>
        <w:jc w:val="left"/>
        <w:rPr>
          <w:rFonts w:ascii="Arial" w:hAnsi="Arial" w:cs="Arial"/>
          <w:kern w:val="0"/>
          <w:szCs w:val="21"/>
        </w:rPr>
      </w:pPr>
      <w:r>
        <w:rPr>
          <w:rFonts w:ascii="Arial" w:hAnsi="Arial" w:cs="Arial"/>
          <w:kern w:val="0"/>
          <w:szCs w:val="21"/>
        </w:rPr>
        <w:t> </w:t>
      </w:r>
    </w:p>
    <w:p>
      <w:pPr>
        <w:widowControl/>
        <w:shd w:val="clear" w:color="auto" w:fill="FFFFFF"/>
        <w:spacing w:line="360" w:lineRule="auto"/>
        <w:jc w:val="left"/>
        <w:rPr>
          <w:rFonts w:ascii="Arial" w:hAnsi="Arial" w:cs="Arial"/>
          <w:kern w:val="0"/>
          <w:szCs w:val="21"/>
        </w:rPr>
      </w:pPr>
      <w:r>
        <w:rPr>
          <w:rFonts w:ascii="Arial" w:hAnsi="Arial" w:cs="Arial"/>
          <w:kern w:val="0"/>
          <w:szCs w:val="21"/>
        </w:rPr>
        <w:t> </w:t>
      </w:r>
    </w:p>
    <w:p>
      <w:pPr>
        <w:widowControl/>
        <w:shd w:val="clear" w:color="auto" w:fill="FFFFFF"/>
        <w:spacing w:line="360" w:lineRule="auto"/>
        <w:jc w:val="left"/>
        <w:rPr>
          <w:rFonts w:ascii="Arial" w:hAnsi="Arial" w:cs="Arial"/>
          <w:kern w:val="0"/>
          <w:szCs w:val="21"/>
        </w:rPr>
      </w:pPr>
      <w:r>
        <w:rPr>
          <w:rFonts w:ascii="Arial" w:hAnsi="Arial" w:cs="Arial"/>
          <w:kern w:val="0"/>
          <w:szCs w:val="21"/>
        </w:rPr>
        <w:t> </w:t>
      </w:r>
    </w:p>
    <w:p>
      <w:pPr>
        <w:widowControl/>
        <w:shd w:val="clear" w:color="auto" w:fill="FFFFFF"/>
        <w:spacing w:line="360" w:lineRule="auto"/>
        <w:jc w:val="left"/>
        <w:rPr>
          <w:rFonts w:ascii="Arial" w:hAnsi="Arial" w:cs="Arial"/>
          <w:kern w:val="0"/>
          <w:szCs w:val="21"/>
        </w:rPr>
      </w:pPr>
      <w:r>
        <w:rPr>
          <w:rFonts w:ascii="Arial" w:hAnsi="Arial" w:cs="Arial"/>
          <w:kern w:val="0"/>
          <w:szCs w:val="21"/>
        </w:rPr>
        <w:t> </w:t>
      </w:r>
    </w:p>
    <w:p>
      <w:pPr>
        <w:widowControl/>
        <w:shd w:val="clear" w:color="auto" w:fill="FFFFFF"/>
        <w:spacing w:line="360" w:lineRule="auto"/>
        <w:jc w:val="left"/>
        <w:rPr>
          <w:rFonts w:ascii="Arial" w:hAnsi="Arial" w:cs="Arial"/>
          <w:kern w:val="0"/>
          <w:szCs w:val="21"/>
        </w:rPr>
      </w:pPr>
      <w:r>
        <w:rPr>
          <w:rFonts w:ascii="Arial" w:hAnsi="Arial" w:cs="Arial"/>
          <w:kern w:val="0"/>
          <w:szCs w:val="21"/>
        </w:rPr>
        <w:t> </w:t>
      </w:r>
    </w:p>
    <w:p>
      <w:pPr>
        <w:widowControl/>
        <w:shd w:val="clear" w:color="auto" w:fill="FFFFFF"/>
        <w:spacing w:line="360" w:lineRule="auto"/>
        <w:jc w:val="left"/>
        <w:rPr>
          <w:rFonts w:ascii="Arial" w:hAnsi="Arial" w:cs="Arial"/>
          <w:kern w:val="0"/>
          <w:szCs w:val="21"/>
        </w:rPr>
      </w:pPr>
      <w:r>
        <w:rPr>
          <w:rFonts w:ascii="Arial" w:hAnsi="Arial" w:cs="Arial"/>
          <w:kern w:val="0"/>
          <w:szCs w:val="21"/>
        </w:rPr>
        <w:t> </w:t>
      </w:r>
    </w:p>
    <w:p>
      <w:pPr>
        <w:widowControl/>
        <w:shd w:val="clear" w:color="auto" w:fill="FFFFFF"/>
        <w:spacing w:line="360" w:lineRule="auto"/>
        <w:jc w:val="left"/>
        <w:rPr>
          <w:rFonts w:ascii="Arial" w:hAnsi="Arial" w:cs="Arial"/>
          <w:kern w:val="0"/>
          <w:szCs w:val="21"/>
        </w:rPr>
      </w:pPr>
      <w:r>
        <w:rPr>
          <w:rFonts w:ascii="Arial" w:hAnsi="Arial" w:cs="Arial"/>
          <w:b/>
          <w:bCs/>
          <w:kern w:val="0"/>
          <w:szCs w:val="21"/>
        </w:rPr>
        <w:br w:type="page"/>
      </w:r>
      <w:r>
        <w:rPr>
          <w:rFonts w:hint="eastAsia" w:ascii="Arial" w:hAnsi="Arial" w:cs="Arial"/>
          <w:b/>
          <w:bCs/>
          <w:kern w:val="0"/>
          <w:szCs w:val="21"/>
        </w:rPr>
        <w:t>附件五、商务条款偏离表格式</w:t>
      </w:r>
    </w:p>
    <w:p>
      <w:pPr>
        <w:widowControl/>
        <w:shd w:val="clear" w:color="auto" w:fill="FFFFFF"/>
        <w:spacing w:line="360" w:lineRule="auto"/>
        <w:ind w:firstLine="420"/>
        <w:jc w:val="left"/>
        <w:rPr>
          <w:rFonts w:ascii="Arial" w:hAnsi="Arial" w:cs="Arial"/>
          <w:kern w:val="0"/>
          <w:szCs w:val="21"/>
        </w:rPr>
      </w:pPr>
      <w:r>
        <w:rPr>
          <w:rFonts w:ascii="Arial" w:hAnsi="Arial" w:cs="Arial"/>
          <w:kern w:val="0"/>
          <w:szCs w:val="21"/>
        </w:rPr>
        <w:t> </w:t>
      </w:r>
    </w:p>
    <w:p>
      <w:pPr>
        <w:widowControl/>
        <w:shd w:val="clear" w:color="auto" w:fill="FFFFFF"/>
        <w:spacing w:line="360" w:lineRule="auto"/>
        <w:ind w:left="420"/>
        <w:jc w:val="center"/>
        <w:rPr>
          <w:rFonts w:ascii="Arial" w:hAnsi="Arial" w:cs="Arial"/>
          <w:b/>
          <w:kern w:val="0"/>
          <w:szCs w:val="21"/>
        </w:rPr>
      </w:pPr>
      <w:r>
        <w:rPr>
          <w:rFonts w:hint="eastAsia" w:ascii="Arial" w:hAnsi="Arial" w:cs="Arial"/>
          <w:b/>
          <w:kern w:val="0"/>
          <w:sz w:val="36"/>
          <w:szCs w:val="36"/>
        </w:rPr>
        <w:t>商务条款偏离表</w:t>
      </w:r>
    </w:p>
    <w:p>
      <w:pPr>
        <w:widowControl/>
        <w:shd w:val="clear" w:color="auto" w:fill="FFFFFF"/>
        <w:spacing w:line="360" w:lineRule="auto"/>
        <w:jc w:val="left"/>
        <w:rPr>
          <w:rFonts w:ascii="Arial" w:hAnsi="Arial" w:cs="Arial"/>
          <w:kern w:val="0"/>
          <w:szCs w:val="21"/>
        </w:rPr>
      </w:pPr>
      <w:r>
        <w:rPr>
          <w:rFonts w:ascii="Arial" w:hAnsi="Arial" w:cs="Arial"/>
          <w:kern w:val="0"/>
          <w:sz w:val="24"/>
        </w:rPr>
        <w:t> </w:t>
      </w:r>
    </w:p>
    <w:p>
      <w:pPr>
        <w:widowControl/>
        <w:tabs>
          <w:tab w:val="left" w:pos="5366"/>
        </w:tabs>
        <w:spacing w:line="360" w:lineRule="auto"/>
        <w:ind w:firstLine="96" w:firstLineChars="46"/>
        <w:jc w:val="left"/>
        <w:rPr>
          <w:rFonts w:ascii="Arial" w:hAnsi="Arial" w:cs="Arial"/>
          <w:kern w:val="0"/>
          <w:szCs w:val="21"/>
        </w:rPr>
      </w:pPr>
      <w:r>
        <w:rPr>
          <w:rFonts w:hint="eastAsia" w:ascii="Arial" w:hAnsi="Arial" w:cs="Arial"/>
          <w:kern w:val="0"/>
          <w:szCs w:val="21"/>
        </w:rPr>
        <w:t>项目名称：</w:t>
      </w:r>
      <w:r>
        <w:rPr>
          <w:rFonts w:ascii="Arial" w:hAnsi="Arial" w:cs="Arial"/>
          <w:kern w:val="0"/>
          <w:szCs w:val="21"/>
        </w:rPr>
        <w:tab/>
      </w:r>
      <w:r>
        <w:rPr>
          <w:rFonts w:hint="eastAsia" w:ascii="Arial" w:hAnsi="Arial" w:cs="Arial"/>
          <w:kern w:val="0"/>
          <w:szCs w:val="21"/>
        </w:rPr>
        <w:t>项目编号：</w:t>
      </w:r>
      <w:r>
        <w:rPr>
          <w:rFonts w:ascii="Arial" w:hAnsi="Arial" w:cs="Arial"/>
          <w:kern w:val="0"/>
          <w:szCs w:val="21"/>
        </w:rPr>
        <w:t>         </w:t>
      </w:r>
    </w:p>
    <w:tbl>
      <w:tblPr>
        <w:tblStyle w:val="16"/>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pPr>
              <w:widowControl/>
              <w:spacing w:line="360" w:lineRule="auto"/>
              <w:jc w:val="center"/>
              <w:rPr>
                <w:rFonts w:ascii="Arial" w:hAnsi="Arial" w:cs="Arial"/>
                <w:b/>
                <w:kern w:val="0"/>
                <w:szCs w:val="21"/>
              </w:rPr>
            </w:pPr>
            <w:r>
              <w:rPr>
                <w:rFonts w:hint="eastAsia" w:ascii="Arial" w:hAnsi="Arial" w:cs="Arial"/>
                <w:b/>
                <w:kern w:val="0"/>
                <w:szCs w:val="21"/>
              </w:rPr>
              <w:t>序号</w:t>
            </w:r>
          </w:p>
        </w:tc>
        <w:tc>
          <w:tcPr>
            <w:tcW w:w="1679" w:type="dxa"/>
            <w:noWrap w:val="0"/>
            <w:tcMar>
              <w:top w:w="0" w:type="dxa"/>
              <w:left w:w="10" w:type="dxa"/>
              <w:bottom w:w="0" w:type="dxa"/>
              <w:right w:w="10" w:type="dxa"/>
            </w:tcMar>
            <w:vAlign w:val="center"/>
          </w:tcPr>
          <w:p>
            <w:pPr>
              <w:widowControl/>
              <w:spacing w:line="360" w:lineRule="auto"/>
              <w:jc w:val="center"/>
              <w:rPr>
                <w:rFonts w:ascii="Arial" w:hAnsi="Arial" w:cs="Arial"/>
                <w:b/>
                <w:kern w:val="0"/>
                <w:szCs w:val="21"/>
              </w:rPr>
            </w:pPr>
            <w:r>
              <w:rPr>
                <w:rFonts w:hint="eastAsia" w:ascii="Arial" w:hAnsi="Arial" w:cs="Arial"/>
                <w:b/>
                <w:kern w:val="0"/>
                <w:szCs w:val="21"/>
              </w:rPr>
              <w:t>招标文件条目号</w:t>
            </w:r>
          </w:p>
        </w:tc>
        <w:tc>
          <w:tcPr>
            <w:tcW w:w="2488" w:type="dxa"/>
            <w:noWrap w:val="0"/>
            <w:tcMar>
              <w:top w:w="0" w:type="dxa"/>
              <w:left w:w="10" w:type="dxa"/>
              <w:bottom w:w="0" w:type="dxa"/>
              <w:right w:w="10" w:type="dxa"/>
            </w:tcMar>
            <w:vAlign w:val="center"/>
          </w:tcPr>
          <w:p>
            <w:pPr>
              <w:widowControl/>
              <w:spacing w:line="360" w:lineRule="auto"/>
              <w:jc w:val="center"/>
              <w:rPr>
                <w:rFonts w:ascii="Arial" w:hAnsi="Arial" w:cs="Arial"/>
                <w:b/>
                <w:kern w:val="0"/>
                <w:szCs w:val="21"/>
              </w:rPr>
            </w:pPr>
            <w:r>
              <w:rPr>
                <w:rFonts w:hint="eastAsia" w:ascii="Arial" w:hAnsi="Arial" w:cs="Arial"/>
                <w:b/>
                <w:kern w:val="0"/>
                <w:szCs w:val="21"/>
              </w:rPr>
              <w:t>招标文件要求的商务条款</w:t>
            </w:r>
          </w:p>
        </w:tc>
        <w:tc>
          <w:tcPr>
            <w:tcW w:w="3004" w:type="dxa"/>
            <w:noWrap w:val="0"/>
            <w:tcMar>
              <w:top w:w="0" w:type="dxa"/>
              <w:left w:w="10" w:type="dxa"/>
              <w:bottom w:w="0" w:type="dxa"/>
              <w:right w:w="10" w:type="dxa"/>
            </w:tcMar>
            <w:vAlign w:val="center"/>
          </w:tcPr>
          <w:p>
            <w:pPr>
              <w:widowControl/>
              <w:spacing w:line="360" w:lineRule="auto"/>
              <w:jc w:val="center"/>
              <w:rPr>
                <w:rFonts w:ascii="Arial" w:hAnsi="Arial" w:cs="Arial"/>
                <w:b/>
                <w:kern w:val="0"/>
                <w:szCs w:val="21"/>
              </w:rPr>
            </w:pPr>
            <w:r>
              <w:rPr>
                <w:rFonts w:hint="eastAsia" w:ascii="Arial" w:hAnsi="Arial" w:cs="Arial"/>
                <w:b/>
                <w:kern w:val="0"/>
                <w:szCs w:val="21"/>
              </w:rPr>
              <w:t>投标响应</w:t>
            </w:r>
          </w:p>
        </w:tc>
        <w:tc>
          <w:tcPr>
            <w:tcW w:w="1201" w:type="dxa"/>
            <w:noWrap w:val="0"/>
            <w:tcMar>
              <w:top w:w="0" w:type="dxa"/>
              <w:left w:w="10" w:type="dxa"/>
              <w:bottom w:w="0" w:type="dxa"/>
              <w:right w:w="10" w:type="dxa"/>
            </w:tcMar>
            <w:vAlign w:val="center"/>
          </w:tcPr>
          <w:p>
            <w:pPr>
              <w:widowControl/>
              <w:spacing w:line="360" w:lineRule="auto"/>
              <w:jc w:val="center"/>
              <w:rPr>
                <w:rFonts w:ascii="Arial" w:hAnsi="Arial" w:cs="Arial"/>
                <w:b/>
                <w:kern w:val="0"/>
                <w:szCs w:val="21"/>
              </w:rPr>
            </w:pPr>
            <w:r>
              <w:rPr>
                <w:rFonts w:hint="eastAsia" w:ascii="Arial" w:hAnsi="Arial" w:cs="Arial"/>
                <w:b/>
                <w:kern w:val="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1679"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2488"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3004"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1201"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1679"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2488"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3004"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1201"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1679"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2488"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3004"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1201"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1679"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2488"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3004"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1201"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1679"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2488"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3004"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c>
          <w:tcPr>
            <w:tcW w:w="1201"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r>
              <w:rPr>
                <w:rFonts w:ascii="Arial" w:hAnsi="Arial" w:cs="Arial"/>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c>
          <w:tcPr>
            <w:tcW w:w="1679"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c>
          <w:tcPr>
            <w:tcW w:w="2488"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c>
          <w:tcPr>
            <w:tcW w:w="3004"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c>
          <w:tcPr>
            <w:tcW w:w="1201"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c>
          <w:tcPr>
            <w:tcW w:w="1679"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c>
          <w:tcPr>
            <w:tcW w:w="2488"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c>
          <w:tcPr>
            <w:tcW w:w="3004"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c>
          <w:tcPr>
            <w:tcW w:w="1201" w:type="dxa"/>
            <w:noWrap w:val="0"/>
            <w:tcMar>
              <w:top w:w="0" w:type="dxa"/>
              <w:left w:w="10" w:type="dxa"/>
              <w:bottom w:w="0" w:type="dxa"/>
              <w:right w:w="10" w:type="dxa"/>
            </w:tcMar>
            <w:vAlign w:val="center"/>
          </w:tcPr>
          <w:p>
            <w:pPr>
              <w:widowControl/>
              <w:spacing w:line="360" w:lineRule="auto"/>
              <w:jc w:val="center"/>
              <w:rPr>
                <w:rFonts w:ascii="Arial" w:hAnsi="Arial" w:cs="Arial"/>
                <w:kern w:val="0"/>
                <w:szCs w:val="21"/>
              </w:rPr>
            </w:pPr>
          </w:p>
        </w:tc>
      </w:tr>
    </w:tbl>
    <w:p>
      <w:pPr>
        <w:widowControl/>
        <w:shd w:val="clear" w:color="auto" w:fill="FFFFFF"/>
        <w:spacing w:line="360" w:lineRule="auto"/>
        <w:jc w:val="left"/>
        <w:rPr>
          <w:rFonts w:ascii="Arial" w:hAnsi="Arial" w:cs="Arial"/>
          <w:kern w:val="0"/>
          <w:szCs w:val="21"/>
        </w:rPr>
      </w:pPr>
      <w:r>
        <w:rPr>
          <w:rFonts w:hint="eastAsia" w:ascii="Arial" w:hAnsi="Arial" w:cs="Arial"/>
          <w:kern w:val="0"/>
          <w:szCs w:val="21"/>
        </w:rPr>
        <w:t>说明：如果行数不够，请自行增加。</w:t>
      </w:r>
    </w:p>
    <w:p>
      <w:pPr>
        <w:widowControl/>
        <w:shd w:val="clear" w:color="auto" w:fill="FFFFFF"/>
        <w:spacing w:line="360" w:lineRule="auto"/>
        <w:jc w:val="left"/>
        <w:rPr>
          <w:rFonts w:ascii="Arial" w:hAnsi="Arial" w:cs="Arial"/>
          <w:kern w:val="0"/>
          <w:szCs w:val="21"/>
        </w:rPr>
      </w:pPr>
    </w:p>
    <w:p>
      <w:pPr>
        <w:widowControl/>
        <w:shd w:val="clear" w:color="auto" w:fill="FFFFFF"/>
        <w:spacing w:line="360" w:lineRule="auto"/>
        <w:jc w:val="left"/>
        <w:rPr>
          <w:rFonts w:ascii="Arial" w:hAnsi="Arial" w:cs="Arial"/>
          <w:kern w:val="0"/>
          <w:szCs w:val="21"/>
        </w:rPr>
      </w:pPr>
    </w:p>
    <w:p>
      <w:pPr>
        <w:widowControl/>
        <w:shd w:val="clear" w:color="auto" w:fill="FFFFFF"/>
        <w:spacing w:line="360" w:lineRule="auto"/>
        <w:jc w:val="left"/>
        <w:rPr>
          <w:rFonts w:ascii="Arial" w:hAnsi="Arial" w:cs="Arial"/>
          <w:kern w:val="0"/>
          <w:szCs w:val="21"/>
        </w:rPr>
      </w:pPr>
    </w:p>
    <w:p>
      <w:pPr>
        <w:widowControl/>
        <w:shd w:val="clear" w:color="auto" w:fill="FFFFFF"/>
        <w:spacing w:line="360" w:lineRule="auto"/>
        <w:jc w:val="left"/>
        <w:rPr>
          <w:rFonts w:ascii="Arial" w:hAnsi="Arial" w:cs="Arial"/>
          <w:kern w:val="0"/>
          <w:szCs w:val="21"/>
        </w:rPr>
      </w:pPr>
      <w:r>
        <w:rPr>
          <w:rFonts w:hint="eastAsia" w:ascii="Arial" w:hAnsi="Arial" w:cs="Arial"/>
          <w:kern w:val="0"/>
          <w:szCs w:val="21"/>
        </w:rPr>
        <w:t>投标单位（盖章）：</w:t>
      </w:r>
      <w:r>
        <w:rPr>
          <w:rFonts w:ascii="Arial" w:hAnsi="Arial" w:cs="Arial"/>
          <w:kern w:val="0"/>
          <w:szCs w:val="21"/>
          <w:u w:val="single"/>
        </w:rPr>
        <w:t>                             </w:t>
      </w:r>
    </w:p>
    <w:p>
      <w:pPr>
        <w:widowControl/>
        <w:shd w:val="clear" w:color="auto" w:fill="FFFFFF"/>
        <w:spacing w:line="360" w:lineRule="auto"/>
        <w:jc w:val="left"/>
        <w:rPr>
          <w:rFonts w:ascii="Arial" w:hAnsi="Arial" w:cs="Arial"/>
          <w:kern w:val="0"/>
          <w:szCs w:val="21"/>
          <w:u w:val="single"/>
        </w:rPr>
      </w:pPr>
      <w:r>
        <w:rPr>
          <w:rFonts w:hint="eastAsia" w:ascii="Arial" w:hAnsi="Arial" w:cs="Arial"/>
          <w:kern w:val="0"/>
          <w:szCs w:val="21"/>
        </w:rPr>
        <w:t>法定代表人或授权代表（签字）：</w:t>
      </w:r>
      <w:r>
        <w:rPr>
          <w:rFonts w:ascii="Arial" w:hAnsi="Arial" w:cs="Arial"/>
          <w:kern w:val="0"/>
          <w:szCs w:val="21"/>
          <w:u w:val="single"/>
        </w:rPr>
        <w:t>                              </w:t>
      </w:r>
    </w:p>
    <w:p>
      <w:pPr>
        <w:widowControl/>
        <w:shd w:val="clear" w:color="auto" w:fill="FFFFFF"/>
        <w:spacing w:line="360" w:lineRule="auto"/>
        <w:jc w:val="left"/>
        <w:rPr>
          <w:rFonts w:ascii="Arial" w:hAnsi="Arial" w:cs="Arial"/>
          <w:kern w:val="0"/>
          <w:szCs w:val="21"/>
        </w:rPr>
      </w:pPr>
    </w:p>
    <w:p>
      <w:pPr>
        <w:widowControl/>
        <w:shd w:val="clear" w:color="auto" w:fill="FFFFFF"/>
        <w:spacing w:line="360" w:lineRule="auto"/>
        <w:jc w:val="left"/>
        <w:rPr>
          <w:rFonts w:ascii="Arial" w:hAnsi="Arial" w:cs="Arial"/>
          <w:kern w:val="0"/>
          <w:szCs w:val="21"/>
        </w:rPr>
      </w:pPr>
      <w:r>
        <w:rPr>
          <w:rFonts w:ascii="Arial" w:hAnsi="Arial" w:cs="Arial"/>
          <w:kern w:val="0"/>
          <w:szCs w:val="21"/>
        </w:rPr>
        <w:t> </w:t>
      </w:r>
    </w:p>
    <w:p>
      <w:pPr>
        <w:widowControl/>
        <w:shd w:val="clear" w:color="auto" w:fill="FFFFFF"/>
        <w:spacing w:line="360" w:lineRule="auto"/>
        <w:jc w:val="left"/>
        <w:rPr>
          <w:rFonts w:ascii="Arial" w:hAnsi="Arial" w:cs="Arial"/>
          <w:kern w:val="0"/>
          <w:szCs w:val="21"/>
        </w:rPr>
      </w:pPr>
      <w:r>
        <w:rPr>
          <w:rFonts w:ascii="Arial" w:hAnsi="Arial" w:cs="Arial"/>
          <w:kern w:val="0"/>
          <w:szCs w:val="21"/>
        </w:rPr>
        <w:t> </w:t>
      </w:r>
    </w:p>
    <w:p>
      <w:pPr>
        <w:widowControl/>
        <w:shd w:val="clear" w:color="auto" w:fill="FFFFFF"/>
        <w:spacing w:line="360" w:lineRule="auto"/>
        <w:jc w:val="left"/>
        <w:rPr>
          <w:rFonts w:ascii="Arial" w:hAnsi="Arial" w:cs="Arial"/>
          <w:kern w:val="0"/>
          <w:szCs w:val="21"/>
        </w:rPr>
      </w:pPr>
    </w:p>
    <w:p>
      <w:pPr>
        <w:widowControl/>
        <w:shd w:val="clear" w:color="auto" w:fill="FFFFFF"/>
        <w:spacing w:line="360" w:lineRule="auto"/>
        <w:jc w:val="left"/>
        <w:rPr>
          <w:rFonts w:ascii="Arial" w:hAnsi="Arial" w:cs="Arial"/>
          <w:b/>
          <w:szCs w:val="21"/>
          <w:lang w:val="zh-CN"/>
        </w:rPr>
      </w:pPr>
      <w:r>
        <w:rPr>
          <w:rFonts w:ascii="Arial" w:hAnsi="Arial" w:cs="Arial"/>
          <w:b/>
          <w:bCs/>
          <w:kern w:val="0"/>
          <w:szCs w:val="21"/>
        </w:rPr>
        <w:br w:type="page"/>
      </w:r>
      <w:r>
        <w:rPr>
          <w:rFonts w:hint="eastAsia" w:ascii="Arial" w:hAnsi="Arial" w:cs="Arial"/>
          <w:b/>
          <w:bCs/>
          <w:kern w:val="0"/>
          <w:szCs w:val="21"/>
        </w:rPr>
        <w:t>附件六、</w:t>
      </w:r>
      <w:r>
        <w:rPr>
          <w:rFonts w:hint="eastAsia" w:ascii="Arial" w:hAnsi="Arial" w:cs="Arial"/>
          <w:b/>
          <w:szCs w:val="21"/>
          <w:lang w:val="zh-CN"/>
        </w:rPr>
        <w:t>技术说明与服务方案</w:t>
      </w:r>
    </w:p>
    <w:p>
      <w:pPr>
        <w:widowControl/>
        <w:shd w:val="clear" w:color="auto" w:fill="FFFFFF"/>
        <w:spacing w:line="360" w:lineRule="auto"/>
        <w:jc w:val="left"/>
        <w:rPr>
          <w:rFonts w:ascii="Arial" w:hAnsi="Arial" w:cs="Arial"/>
          <w:b/>
          <w:szCs w:val="21"/>
          <w:lang w:val="zh-CN"/>
        </w:rPr>
      </w:pPr>
    </w:p>
    <w:p>
      <w:pPr>
        <w:pStyle w:val="30"/>
        <w:snapToGrid w:val="0"/>
        <w:spacing w:before="0" w:after="0"/>
        <w:ind w:firstLine="420" w:firstLineChars="200"/>
        <w:rPr>
          <w:rFonts w:cs="Arial"/>
          <w:kern w:val="2"/>
          <w:sz w:val="21"/>
          <w:szCs w:val="21"/>
        </w:rPr>
      </w:pPr>
      <w:r>
        <w:rPr>
          <w:rFonts w:hint="eastAsia" w:cs="Arial"/>
          <w:kern w:val="2"/>
          <w:sz w:val="21"/>
          <w:szCs w:val="21"/>
        </w:rPr>
        <w:t>技术</w:t>
      </w:r>
      <w:r>
        <w:rPr>
          <w:rFonts w:hint="eastAsia" w:cs="Arial"/>
          <w:kern w:val="2"/>
          <w:sz w:val="21"/>
          <w:szCs w:val="21"/>
          <w:lang w:val="en-US" w:eastAsia="zh-CN"/>
        </w:rPr>
        <w:t>说明</w:t>
      </w:r>
      <w:r>
        <w:rPr>
          <w:rFonts w:hint="eastAsia" w:cs="Arial"/>
          <w:kern w:val="2"/>
          <w:sz w:val="21"/>
          <w:szCs w:val="21"/>
        </w:rPr>
        <w:t>及服务承诺应根据招标人对项目的要求、评标标准的要求及项目本身的特点编写，内容应包括但不限于以下内容：</w:t>
      </w:r>
    </w:p>
    <w:p>
      <w:pPr>
        <w:pStyle w:val="30"/>
        <w:snapToGrid w:val="0"/>
        <w:spacing w:before="0" w:after="0"/>
        <w:ind w:firstLine="420" w:firstLineChars="200"/>
        <w:rPr>
          <w:rFonts w:cs="Arial"/>
          <w:kern w:val="2"/>
          <w:sz w:val="21"/>
          <w:szCs w:val="21"/>
        </w:rPr>
      </w:pPr>
    </w:p>
    <w:p>
      <w:pPr>
        <w:widowControl/>
        <w:shd w:val="clear" w:color="auto" w:fill="FFFFFF"/>
        <w:spacing w:line="360" w:lineRule="auto"/>
        <w:jc w:val="left"/>
        <w:rPr>
          <w:rFonts w:ascii="Arial" w:hAnsi="Arial" w:cs="Arial"/>
          <w:kern w:val="0"/>
          <w:szCs w:val="21"/>
        </w:rPr>
      </w:pPr>
    </w:p>
    <w:p>
      <w:pPr>
        <w:widowControl/>
        <w:shd w:val="clear" w:color="auto" w:fill="FFFFFF"/>
        <w:spacing w:line="360" w:lineRule="auto"/>
        <w:jc w:val="left"/>
        <w:rPr>
          <w:rFonts w:ascii="Arial" w:hAnsi="Arial" w:cs="Arial"/>
          <w:kern w:val="0"/>
          <w:szCs w:val="21"/>
        </w:rPr>
      </w:pPr>
    </w:p>
    <w:p>
      <w:pPr>
        <w:widowControl/>
        <w:shd w:val="clear" w:color="auto" w:fill="FFFFFF"/>
        <w:spacing w:line="360" w:lineRule="auto"/>
        <w:jc w:val="left"/>
        <w:rPr>
          <w:rFonts w:ascii="Arial" w:hAnsi="Arial" w:cs="Arial"/>
          <w:b/>
          <w:bCs/>
          <w:kern w:val="0"/>
          <w:szCs w:val="21"/>
        </w:rPr>
      </w:pPr>
      <w:r>
        <w:rPr>
          <w:rFonts w:ascii="Arial" w:hAnsi="Arial" w:cs="Arial"/>
          <w:b/>
          <w:bCs/>
          <w:kern w:val="0"/>
          <w:szCs w:val="21"/>
        </w:rPr>
        <w:t> </w:t>
      </w:r>
    </w:p>
    <w:p>
      <w:pPr>
        <w:widowControl/>
        <w:adjustRightInd w:val="0"/>
        <w:spacing w:line="460" w:lineRule="atLeast"/>
        <w:rPr>
          <w:rFonts w:ascii="Arial" w:hAnsi="Arial" w:cs="Arial"/>
          <w:b/>
          <w:bCs/>
          <w:kern w:val="0"/>
          <w:sz w:val="24"/>
        </w:rPr>
      </w:pPr>
      <w:r>
        <w:rPr>
          <w:rFonts w:ascii="Arial" w:hAnsi="Arial" w:cs="Arial"/>
        </w:rPr>
        <w:br w:type="page"/>
      </w:r>
      <w:r>
        <w:rPr>
          <w:rFonts w:hint="eastAsia" w:ascii="Arial" w:hAnsi="Arial" w:cs="Arial"/>
          <w:b/>
          <w:bCs/>
          <w:kern w:val="0"/>
          <w:sz w:val="24"/>
        </w:rPr>
        <w:t>附件七、拟参与本项目服务人员一览表</w:t>
      </w:r>
    </w:p>
    <w:p>
      <w:pPr>
        <w:widowControl/>
        <w:adjustRightInd w:val="0"/>
        <w:spacing w:line="460" w:lineRule="atLeast"/>
        <w:rPr>
          <w:rFonts w:ascii="Arial" w:hAnsi="Arial" w:cs="Arial"/>
          <w:b/>
          <w:bCs/>
          <w:kern w:val="0"/>
          <w:sz w:val="24"/>
        </w:rPr>
      </w:pPr>
    </w:p>
    <w:p>
      <w:pPr>
        <w:widowControl/>
        <w:adjustRightInd w:val="0"/>
        <w:jc w:val="center"/>
        <w:rPr>
          <w:rFonts w:ascii="Arial" w:hAnsi="Arial" w:cs="Arial"/>
          <w:b/>
          <w:bCs/>
          <w:kern w:val="0"/>
          <w:sz w:val="24"/>
        </w:rPr>
      </w:pPr>
      <w:r>
        <w:rPr>
          <w:rFonts w:hint="eastAsia" w:ascii="Arial" w:hAnsi="Arial" w:cs="Arial"/>
          <w:b/>
          <w:bCs/>
          <w:kern w:val="0"/>
          <w:sz w:val="24"/>
        </w:rPr>
        <w:t>拟参与本项目服务人员一览表</w:t>
      </w:r>
    </w:p>
    <w:p>
      <w:pPr>
        <w:widowControl/>
        <w:adjustRightInd w:val="0"/>
        <w:jc w:val="center"/>
        <w:rPr>
          <w:rFonts w:ascii="Arial" w:hAnsi="Arial" w:cs="Arial"/>
          <w:b/>
          <w:bCs/>
          <w:kern w:val="0"/>
          <w:sz w:val="24"/>
        </w:rPr>
      </w:pPr>
    </w:p>
    <w:p>
      <w:pPr>
        <w:widowControl/>
        <w:adjustRightInd w:val="0"/>
        <w:rPr>
          <w:rFonts w:ascii="Arial" w:hAnsi="Arial" w:cs="Arial"/>
          <w:kern w:val="0"/>
          <w:szCs w:val="21"/>
        </w:rPr>
      </w:pPr>
      <w:r>
        <w:rPr>
          <w:rFonts w:hint="eastAsia" w:ascii="Arial" w:hAnsi="Arial" w:cs="Arial"/>
          <w:kern w:val="0"/>
          <w:szCs w:val="21"/>
        </w:rPr>
        <w:t>项目名称：项目编号：</w:t>
      </w:r>
    </w:p>
    <w:tbl>
      <w:tblPr>
        <w:tblStyle w:val="16"/>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jc w:val="center"/>
              <w:rPr>
                <w:rFonts w:ascii="Arial" w:hAnsi="Arial" w:cs="Arial"/>
                <w:b/>
                <w:bCs/>
                <w:kern w:val="0"/>
                <w:szCs w:val="21"/>
              </w:rPr>
            </w:pPr>
            <w:r>
              <w:rPr>
                <w:rFonts w:hint="eastAsia" w:ascii="Arial" w:hAnsi="Arial" w:cs="Arial"/>
                <w:b/>
                <w:bCs/>
                <w:kern w:val="0"/>
                <w:szCs w:val="21"/>
              </w:rPr>
              <w:t>序号</w:t>
            </w:r>
          </w:p>
        </w:tc>
        <w:tc>
          <w:tcPr>
            <w:tcW w:w="896" w:type="dxa"/>
            <w:tcBorders>
              <w:top w:val="single" w:color="000000" w:sz="4" w:space="0"/>
              <w:left w:val="nil"/>
              <w:bottom w:val="single" w:color="000000" w:sz="4" w:space="0"/>
              <w:right w:val="single" w:color="000000" w:sz="4" w:space="0"/>
            </w:tcBorders>
            <w:noWrap w:val="0"/>
            <w:vAlign w:val="center"/>
          </w:tcPr>
          <w:p>
            <w:pPr>
              <w:widowControl/>
              <w:adjustRightInd w:val="0"/>
              <w:jc w:val="center"/>
              <w:rPr>
                <w:rFonts w:ascii="Arial" w:hAnsi="Arial" w:cs="Arial"/>
                <w:b/>
                <w:bCs/>
                <w:kern w:val="0"/>
                <w:szCs w:val="21"/>
              </w:rPr>
            </w:pPr>
            <w:r>
              <w:rPr>
                <w:rFonts w:hint="eastAsia" w:ascii="Arial" w:hAnsi="Arial" w:cs="Arial"/>
                <w:b/>
                <w:bCs/>
                <w:kern w:val="0"/>
                <w:szCs w:val="21"/>
              </w:rPr>
              <w:t>姓名</w:t>
            </w:r>
          </w:p>
        </w:tc>
        <w:tc>
          <w:tcPr>
            <w:tcW w:w="663" w:type="dxa"/>
            <w:tcBorders>
              <w:top w:val="single" w:color="000000" w:sz="4" w:space="0"/>
              <w:left w:val="nil"/>
              <w:bottom w:val="single" w:color="000000" w:sz="4" w:space="0"/>
              <w:right w:val="single" w:color="000000" w:sz="4" w:space="0"/>
            </w:tcBorders>
            <w:noWrap w:val="0"/>
            <w:vAlign w:val="center"/>
          </w:tcPr>
          <w:p>
            <w:pPr>
              <w:widowControl/>
              <w:adjustRightInd w:val="0"/>
              <w:jc w:val="center"/>
              <w:rPr>
                <w:rFonts w:ascii="Arial" w:hAnsi="Arial" w:cs="Arial"/>
                <w:b/>
                <w:bCs/>
                <w:kern w:val="0"/>
                <w:szCs w:val="21"/>
              </w:rPr>
            </w:pPr>
            <w:r>
              <w:rPr>
                <w:rFonts w:hint="eastAsia" w:ascii="Arial" w:hAnsi="Arial" w:cs="Arial"/>
                <w:b/>
                <w:bCs/>
                <w:kern w:val="0"/>
                <w:szCs w:val="21"/>
              </w:rPr>
              <w:t>性别</w:t>
            </w:r>
          </w:p>
        </w:tc>
        <w:tc>
          <w:tcPr>
            <w:tcW w:w="709" w:type="dxa"/>
            <w:tcBorders>
              <w:top w:val="single" w:color="000000" w:sz="4" w:space="0"/>
              <w:left w:val="nil"/>
              <w:bottom w:val="single" w:color="000000" w:sz="4" w:space="0"/>
              <w:right w:val="single" w:color="000000" w:sz="4" w:space="0"/>
            </w:tcBorders>
            <w:noWrap w:val="0"/>
            <w:vAlign w:val="center"/>
          </w:tcPr>
          <w:p>
            <w:pPr>
              <w:widowControl/>
              <w:adjustRightInd w:val="0"/>
              <w:jc w:val="center"/>
              <w:rPr>
                <w:rFonts w:ascii="Arial" w:hAnsi="Arial" w:cs="Arial"/>
                <w:b/>
                <w:bCs/>
                <w:kern w:val="0"/>
                <w:szCs w:val="21"/>
              </w:rPr>
            </w:pPr>
            <w:r>
              <w:rPr>
                <w:rFonts w:hint="eastAsia" w:ascii="Arial" w:hAnsi="Arial" w:cs="Arial"/>
                <w:b/>
                <w:bCs/>
                <w:kern w:val="0"/>
                <w:szCs w:val="21"/>
              </w:rPr>
              <w:t>年龄</w:t>
            </w:r>
          </w:p>
        </w:tc>
        <w:tc>
          <w:tcPr>
            <w:tcW w:w="1134" w:type="dxa"/>
            <w:tcBorders>
              <w:top w:val="single" w:color="000000" w:sz="4" w:space="0"/>
              <w:left w:val="nil"/>
              <w:bottom w:val="single" w:color="000000" w:sz="4" w:space="0"/>
              <w:right w:val="single" w:color="000000" w:sz="4" w:space="0"/>
            </w:tcBorders>
            <w:noWrap w:val="0"/>
            <w:vAlign w:val="center"/>
          </w:tcPr>
          <w:p>
            <w:pPr>
              <w:widowControl/>
              <w:adjustRightInd w:val="0"/>
              <w:jc w:val="center"/>
              <w:rPr>
                <w:rFonts w:ascii="Arial" w:hAnsi="Arial" w:cs="Arial"/>
                <w:b/>
                <w:bCs/>
                <w:kern w:val="0"/>
                <w:szCs w:val="21"/>
              </w:rPr>
            </w:pPr>
            <w:r>
              <w:rPr>
                <w:rFonts w:hint="eastAsia" w:ascii="Arial" w:hAnsi="Arial" w:cs="Arial"/>
                <w:b/>
                <w:bCs/>
                <w:kern w:val="0"/>
                <w:szCs w:val="21"/>
              </w:rPr>
              <w:t>专业</w:t>
            </w:r>
          </w:p>
        </w:tc>
        <w:tc>
          <w:tcPr>
            <w:tcW w:w="931" w:type="dxa"/>
            <w:tcBorders>
              <w:top w:val="single" w:color="000000" w:sz="4" w:space="0"/>
              <w:left w:val="nil"/>
              <w:bottom w:val="single" w:color="000000" w:sz="4" w:space="0"/>
              <w:right w:val="single" w:color="000000" w:sz="4" w:space="0"/>
            </w:tcBorders>
            <w:noWrap w:val="0"/>
            <w:vAlign w:val="center"/>
          </w:tcPr>
          <w:p>
            <w:pPr>
              <w:widowControl/>
              <w:adjustRightInd w:val="0"/>
              <w:jc w:val="center"/>
              <w:rPr>
                <w:rFonts w:ascii="Arial" w:hAnsi="Arial" w:cs="Arial"/>
                <w:b/>
                <w:bCs/>
                <w:kern w:val="0"/>
                <w:szCs w:val="21"/>
              </w:rPr>
            </w:pPr>
            <w:r>
              <w:rPr>
                <w:rFonts w:hint="eastAsia" w:ascii="Arial" w:hAnsi="Arial" w:cs="Arial"/>
                <w:b/>
                <w:bCs/>
                <w:kern w:val="0"/>
                <w:szCs w:val="21"/>
              </w:rPr>
              <w:t>学历</w:t>
            </w:r>
          </w:p>
        </w:tc>
        <w:tc>
          <w:tcPr>
            <w:tcW w:w="1020" w:type="dxa"/>
            <w:tcBorders>
              <w:top w:val="single" w:color="000000" w:sz="4" w:space="0"/>
              <w:left w:val="nil"/>
              <w:bottom w:val="single" w:color="000000" w:sz="4" w:space="0"/>
              <w:right w:val="single" w:color="000000" w:sz="4" w:space="0"/>
            </w:tcBorders>
            <w:noWrap w:val="0"/>
            <w:vAlign w:val="center"/>
          </w:tcPr>
          <w:p>
            <w:pPr>
              <w:widowControl/>
              <w:adjustRightInd w:val="0"/>
              <w:jc w:val="center"/>
              <w:rPr>
                <w:rFonts w:ascii="Arial" w:hAnsi="Arial" w:cs="Arial"/>
                <w:b/>
                <w:bCs/>
                <w:kern w:val="0"/>
                <w:szCs w:val="21"/>
              </w:rPr>
            </w:pPr>
            <w:r>
              <w:rPr>
                <w:rFonts w:hint="eastAsia" w:ascii="Arial" w:hAnsi="Arial" w:cs="Arial"/>
                <w:b/>
                <w:bCs/>
                <w:kern w:val="0"/>
                <w:szCs w:val="21"/>
              </w:rPr>
              <w:t>执业</w:t>
            </w:r>
          </w:p>
          <w:p>
            <w:pPr>
              <w:widowControl/>
              <w:adjustRightInd w:val="0"/>
              <w:jc w:val="center"/>
              <w:rPr>
                <w:rFonts w:ascii="Arial" w:hAnsi="Arial" w:cs="Arial"/>
                <w:b/>
                <w:bCs/>
                <w:kern w:val="0"/>
                <w:szCs w:val="21"/>
              </w:rPr>
            </w:pPr>
            <w:r>
              <w:rPr>
                <w:rFonts w:hint="eastAsia" w:ascii="Arial" w:hAnsi="Arial" w:cs="Arial"/>
                <w:b/>
                <w:bCs/>
                <w:kern w:val="0"/>
                <w:szCs w:val="21"/>
              </w:rPr>
              <w:t>资格</w:t>
            </w:r>
          </w:p>
        </w:tc>
        <w:tc>
          <w:tcPr>
            <w:tcW w:w="994" w:type="dxa"/>
            <w:tcBorders>
              <w:top w:val="single" w:color="000000" w:sz="4" w:space="0"/>
              <w:left w:val="nil"/>
              <w:bottom w:val="single" w:color="000000" w:sz="4" w:space="0"/>
              <w:right w:val="single" w:color="000000" w:sz="4" w:space="0"/>
            </w:tcBorders>
            <w:noWrap w:val="0"/>
            <w:vAlign w:val="center"/>
          </w:tcPr>
          <w:p>
            <w:pPr>
              <w:widowControl/>
              <w:adjustRightInd w:val="0"/>
              <w:jc w:val="center"/>
              <w:rPr>
                <w:rFonts w:ascii="Arial" w:hAnsi="Arial" w:cs="Arial"/>
                <w:b/>
                <w:bCs/>
                <w:kern w:val="0"/>
                <w:szCs w:val="21"/>
              </w:rPr>
            </w:pPr>
            <w:r>
              <w:rPr>
                <w:rFonts w:hint="eastAsia" w:ascii="Arial" w:hAnsi="Arial" w:cs="Arial"/>
                <w:b/>
                <w:bCs/>
                <w:kern w:val="0"/>
                <w:szCs w:val="21"/>
              </w:rPr>
              <w:t>证书号</w:t>
            </w:r>
          </w:p>
        </w:tc>
        <w:tc>
          <w:tcPr>
            <w:tcW w:w="882" w:type="dxa"/>
            <w:tcBorders>
              <w:top w:val="single" w:color="000000" w:sz="4" w:space="0"/>
              <w:left w:val="nil"/>
              <w:bottom w:val="single" w:color="000000" w:sz="4" w:space="0"/>
              <w:right w:val="single" w:color="000000" w:sz="4" w:space="0"/>
            </w:tcBorders>
            <w:noWrap w:val="0"/>
            <w:vAlign w:val="center"/>
          </w:tcPr>
          <w:p>
            <w:pPr>
              <w:widowControl/>
              <w:adjustRightInd w:val="0"/>
              <w:jc w:val="center"/>
              <w:rPr>
                <w:rFonts w:ascii="Arial" w:hAnsi="Arial" w:cs="Arial"/>
                <w:b/>
                <w:bCs/>
                <w:kern w:val="0"/>
                <w:szCs w:val="21"/>
              </w:rPr>
            </w:pPr>
            <w:r>
              <w:rPr>
                <w:rFonts w:hint="eastAsia" w:ascii="Arial" w:hAnsi="Arial" w:cs="Arial"/>
                <w:b/>
                <w:bCs/>
                <w:kern w:val="0"/>
                <w:szCs w:val="21"/>
              </w:rPr>
              <w:t>技术职称</w:t>
            </w:r>
          </w:p>
        </w:tc>
        <w:tc>
          <w:tcPr>
            <w:tcW w:w="850" w:type="dxa"/>
            <w:tcBorders>
              <w:top w:val="single" w:color="000000" w:sz="4" w:space="0"/>
              <w:left w:val="nil"/>
              <w:bottom w:val="single" w:color="000000" w:sz="4" w:space="0"/>
              <w:right w:val="single" w:color="000000" w:sz="4" w:space="0"/>
            </w:tcBorders>
            <w:noWrap w:val="0"/>
            <w:vAlign w:val="center"/>
          </w:tcPr>
          <w:p>
            <w:pPr>
              <w:widowControl/>
              <w:adjustRightInd w:val="0"/>
              <w:jc w:val="center"/>
              <w:rPr>
                <w:rFonts w:ascii="Arial" w:hAnsi="Arial" w:cs="Arial"/>
                <w:b/>
                <w:bCs/>
                <w:kern w:val="0"/>
                <w:szCs w:val="21"/>
              </w:rPr>
            </w:pPr>
            <w:r>
              <w:rPr>
                <w:rFonts w:hint="eastAsia" w:ascii="Arial" w:hAnsi="Arial" w:cs="Arial"/>
                <w:b/>
                <w:bCs/>
                <w:kern w:val="0"/>
                <w:szCs w:val="21"/>
              </w:rPr>
              <w:t>相关工作年限</w:t>
            </w:r>
          </w:p>
        </w:tc>
        <w:tc>
          <w:tcPr>
            <w:tcW w:w="851" w:type="dxa"/>
            <w:tcBorders>
              <w:top w:val="single" w:color="000000" w:sz="4" w:space="0"/>
              <w:left w:val="nil"/>
              <w:bottom w:val="single" w:color="000000" w:sz="4" w:space="0"/>
              <w:right w:val="single" w:color="000000" w:sz="4" w:space="0"/>
            </w:tcBorders>
            <w:noWrap w:val="0"/>
            <w:vAlign w:val="center"/>
          </w:tcPr>
          <w:p>
            <w:pPr>
              <w:widowControl/>
              <w:adjustRightInd w:val="0"/>
              <w:jc w:val="center"/>
              <w:rPr>
                <w:rFonts w:ascii="Arial" w:hAnsi="Arial" w:cs="Arial"/>
                <w:b/>
                <w:bCs/>
                <w:kern w:val="0"/>
                <w:szCs w:val="21"/>
              </w:rPr>
            </w:pPr>
            <w:r>
              <w:rPr>
                <w:rFonts w:hint="eastAsia" w:ascii="Arial" w:hAnsi="Arial" w:cs="Arial"/>
                <w:b/>
                <w:bCs/>
                <w:kern w:val="0"/>
                <w:szCs w:val="21"/>
              </w:rPr>
              <w:t>备注</w:t>
            </w: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pPr>
              <w:widowControl/>
              <w:adjustRightInd w:val="0"/>
              <w:rPr>
                <w:rFonts w:ascii="Arial" w:hAnsi="Arial" w:cs="Arial"/>
                <w:kern w:val="0"/>
                <w:szCs w:val="21"/>
              </w:rPr>
            </w:pPr>
          </w:p>
        </w:tc>
      </w:tr>
    </w:tbl>
    <w:p>
      <w:pPr>
        <w:widowControl/>
        <w:shd w:val="clear" w:color="auto" w:fill="FFFFFF"/>
        <w:spacing w:line="360" w:lineRule="auto"/>
        <w:jc w:val="left"/>
        <w:rPr>
          <w:rFonts w:ascii="Arial" w:hAnsi="Arial" w:cs="Arial"/>
          <w:kern w:val="0"/>
          <w:szCs w:val="21"/>
        </w:rPr>
      </w:pPr>
      <w:r>
        <w:rPr>
          <w:rFonts w:hint="eastAsia" w:ascii="Arial" w:hAnsi="Arial" w:cs="Arial"/>
          <w:kern w:val="0"/>
          <w:szCs w:val="21"/>
        </w:rPr>
        <w:t>投标单位（盖章）：</w:t>
      </w:r>
      <w:r>
        <w:rPr>
          <w:rFonts w:ascii="Arial" w:hAnsi="Arial" w:cs="Arial"/>
          <w:kern w:val="0"/>
          <w:szCs w:val="21"/>
          <w:u w:val="single"/>
        </w:rPr>
        <w:t>                             </w:t>
      </w:r>
    </w:p>
    <w:p>
      <w:pPr>
        <w:widowControl/>
        <w:shd w:val="clear" w:color="auto" w:fill="FFFFFF"/>
        <w:spacing w:line="360" w:lineRule="auto"/>
        <w:jc w:val="left"/>
        <w:rPr>
          <w:rFonts w:ascii="Arial" w:hAnsi="Arial" w:cs="Arial"/>
          <w:kern w:val="0"/>
          <w:szCs w:val="21"/>
          <w:u w:val="single"/>
        </w:rPr>
      </w:pPr>
      <w:r>
        <w:rPr>
          <w:rFonts w:hint="eastAsia" w:ascii="Arial" w:hAnsi="Arial" w:cs="Arial"/>
          <w:kern w:val="0"/>
          <w:szCs w:val="21"/>
        </w:rPr>
        <w:t>法定代表人或授权代表（签字）：</w:t>
      </w:r>
      <w:r>
        <w:rPr>
          <w:rFonts w:ascii="Arial" w:hAnsi="Arial" w:cs="Arial"/>
          <w:kern w:val="0"/>
          <w:szCs w:val="21"/>
          <w:u w:val="single"/>
        </w:rPr>
        <w:t>                              </w:t>
      </w:r>
    </w:p>
    <w:p>
      <w:pPr>
        <w:widowControl/>
        <w:adjustRightInd w:val="0"/>
        <w:rPr>
          <w:rFonts w:ascii="Arial" w:hAnsi="Arial" w:cs="Arial"/>
          <w:kern w:val="0"/>
          <w:szCs w:val="21"/>
        </w:rPr>
      </w:pPr>
    </w:p>
    <w:p>
      <w:pPr>
        <w:widowControl/>
        <w:adjustRightInd w:val="0"/>
        <w:rPr>
          <w:rFonts w:ascii="Arial" w:hAnsi="Arial" w:cs="Arial"/>
          <w:b/>
          <w:bCs/>
          <w:kern w:val="0"/>
          <w:szCs w:val="21"/>
        </w:rPr>
      </w:pPr>
    </w:p>
    <w:p>
      <w:pPr>
        <w:widowControl/>
        <w:adjustRightInd w:val="0"/>
        <w:spacing w:line="360" w:lineRule="auto"/>
        <w:rPr>
          <w:rFonts w:ascii="Arial" w:hAnsi="Arial" w:cs="Arial"/>
          <w:b/>
          <w:bCs/>
          <w:kern w:val="0"/>
          <w:sz w:val="24"/>
        </w:rPr>
      </w:pPr>
      <w:r>
        <w:rPr>
          <w:rFonts w:ascii="Arial" w:hAnsi="Arial" w:cs="Arial"/>
          <w:b/>
          <w:bCs/>
          <w:kern w:val="0"/>
          <w:sz w:val="24"/>
        </w:rPr>
        <w:br w:type="page"/>
      </w:r>
      <w:r>
        <w:rPr>
          <w:rFonts w:hint="eastAsia" w:ascii="Arial" w:hAnsi="Arial" w:cs="Arial"/>
          <w:b/>
          <w:bCs/>
          <w:kern w:val="0"/>
          <w:sz w:val="24"/>
        </w:rPr>
        <w:t>附件八、投标人类似业绩情况表</w:t>
      </w:r>
    </w:p>
    <w:p>
      <w:pPr>
        <w:widowControl/>
        <w:adjustRightInd w:val="0"/>
        <w:spacing w:line="360" w:lineRule="auto"/>
        <w:jc w:val="center"/>
        <w:rPr>
          <w:rFonts w:ascii="Arial" w:hAnsi="Arial" w:cs="Arial"/>
          <w:b/>
          <w:bCs/>
          <w:kern w:val="0"/>
          <w:sz w:val="24"/>
        </w:rPr>
      </w:pPr>
    </w:p>
    <w:p>
      <w:pPr>
        <w:widowControl/>
        <w:adjustRightInd w:val="0"/>
        <w:spacing w:line="360" w:lineRule="auto"/>
        <w:jc w:val="center"/>
        <w:rPr>
          <w:rFonts w:ascii="Arial" w:hAnsi="Arial" w:cs="Arial"/>
          <w:b/>
          <w:bCs/>
          <w:kern w:val="0"/>
          <w:sz w:val="24"/>
        </w:rPr>
      </w:pPr>
      <w:r>
        <w:rPr>
          <w:rFonts w:hint="eastAsia" w:ascii="Arial" w:hAnsi="Arial" w:cs="Arial"/>
          <w:b/>
          <w:bCs/>
          <w:kern w:val="0"/>
          <w:sz w:val="24"/>
        </w:rPr>
        <w:t>投标人类似业绩情况表</w:t>
      </w:r>
    </w:p>
    <w:tbl>
      <w:tblPr>
        <w:tblStyle w:val="16"/>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r>
              <w:rPr>
                <w:rFonts w:hint="eastAsia" w:ascii="Arial" w:hAnsi="Arial" w:cs="Arial"/>
                <w:kern w:val="0"/>
                <w:szCs w:val="21"/>
              </w:rPr>
              <w:t>序号</w:t>
            </w:r>
          </w:p>
        </w:tc>
        <w:tc>
          <w:tcPr>
            <w:tcW w:w="1559" w:type="dxa"/>
            <w:tcBorders>
              <w:top w:val="single" w:color="000000" w:sz="4" w:space="0"/>
              <w:left w:val="nil"/>
              <w:bottom w:val="single" w:color="000000" w:sz="4" w:space="0"/>
              <w:right w:val="single" w:color="000000" w:sz="4" w:space="0"/>
            </w:tcBorders>
            <w:noWrap w:val="0"/>
            <w:vAlign w:val="center"/>
          </w:tcPr>
          <w:p>
            <w:pPr>
              <w:widowControl/>
              <w:spacing w:line="400" w:lineRule="atLeast"/>
              <w:jc w:val="center"/>
              <w:rPr>
                <w:rFonts w:ascii="Arial" w:hAnsi="Arial" w:cs="Arial"/>
                <w:kern w:val="0"/>
                <w:szCs w:val="21"/>
              </w:rPr>
            </w:pPr>
            <w:r>
              <w:rPr>
                <w:rFonts w:hint="eastAsia" w:ascii="Arial" w:hAnsi="Arial" w:cs="Arial"/>
                <w:kern w:val="0"/>
                <w:szCs w:val="21"/>
              </w:rPr>
              <w:t>项目名称</w:t>
            </w:r>
          </w:p>
        </w:tc>
        <w:tc>
          <w:tcPr>
            <w:tcW w:w="1418" w:type="dxa"/>
            <w:tcBorders>
              <w:top w:val="single" w:color="000000" w:sz="4" w:space="0"/>
              <w:left w:val="nil"/>
              <w:bottom w:val="single" w:color="000000" w:sz="4" w:space="0"/>
              <w:right w:val="single" w:color="000000" w:sz="4" w:space="0"/>
            </w:tcBorders>
            <w:noWrap w:val="0"/>
            <w:vAlign w:val="center"/>
          </w:tcPr>
          <w:p>
            <w:pPr>
              <w:widowControl/>
              <w:spacing w:line="400" w:lineRule="atLeast"/>
              <w:jc w:val="center"/>
              <w:rPr>
                <w:rFonts w:ascii="Arial" w:hAnsi="Arial" w:cs="Arial"/>
                <w:kern w:val="0"/>
                <w:szCs w:val="21"/>
              </w:rPr>
            </w:pPr>
            <w:r>
              <w:rPr>
                <w:rFonts w:hint="eastAsia" w:ascii="Arial" w:hAnsi="Arial" w:cs="Arial"/>
                <w:kern w:val="0"/>
                <w:szCs w:val="21"/>
              </w:rPr>
              <w:t>业主单位</w:t>
            </w:r>
          </w:p>
        </w:tc>
        <w:tc>
          <w:tcPr>
            <w:tcW w:w="992" w:type="dxa"/>
            <w:tcBorders>
              <w:top w:val="single" w:color="000000" w:sz="4" w:space="0"/>
              <w:left w:val="nil"/>
              <w:bottom w:val="single" w:color="000000" w:sz="4" w:space="0"/>
              <w:right w:val="single" w:color="000000" w:sz="4" w:space="0"/>
            </w:tcBorders>
            <w:noWrap w:val="0"/>
            <w:vAlign w:val="center"/>
          </w:tcPr>
          <w:p>
            <w:pPr>
              <w:widowControl/>
              <w:spacing w:line="400" w:lineRule="atLeast"/>
              <w:jc w:val="center"/>
              <w:rPr>
                <w:rFonts w:ascii="Arial" w:hAnsi="Arial" w:cs="Arial"/>
                <w:kern w:val="0"/>
                <w:szCs w:val="21"/>
              </w:rPr>
            </w:pPr>
            <w:r>
              <w:rPr>
                <w:rFonts w:hint="eastAsia" w:ascii="Arial" w:hAnsi="Arial" w:cs="Arial"/>
                <w:kern w:val="0"/>
                <w:szCs w:val="21"/>
              </w:rPr>
              <w:t>项目</w:t>
            </w:r>
          </w:p>
          <w:p>
            <w:pPr>
              <w:widowControl/>
              <w:spacing w:line="400" w:lineRule="atLeast"/>
              <w:jc w:val="center"/>
              <w:rPr>
                <w:rFonts w:ascii="Arial" w:hAnsi="Arial" w:cs="Arial"/>
                <w:kern w:val="0"/>
                <w:szCs w:val="21"/>
              </w:rPr>
            </w:pPr>
            <w:r>
              <w:rPr>
                <w:rFonts w:hint="eastAsia" w:ascii="Arial" w:hAnsi="Arial" w:cs="Arial"/>
                <w:kern w:val="0"/>
                <w:szCs w:val="21"/>
              </w:rPr>
              <w:t>规模</w:t>
            </w:r>
          </w:p>
        </w:tc>
        <w:tc>
          <w:tcPr>
            <w:tcW w:w="1034" w:type="dxa"/>
            <w:tcBorders>
              <w:top w:val="single" w:color="000000" w:sz="4" w:space="0"/>
              <w:left w:val="nil"/>
              <w:bottom w:val="single" w:color="000000" w:sz="4" w:space="0"/>
              <w:right w:val="single" w:color="000000" w:sz="4" w:space="0"/>
            </w:tcBorders>
            <w:noWrap w:val="0"/>
            <w:vAlign w:val="center"/>
          </w:tcPr>
          <w:p>
            <w:pPr>
              <w:widowControl/>
              <w:spacing w:line="400" w:lineRule="atLeast"/>
              <w:jc w:val="center"/>
              <w:rPr>
                <w:rFonts w:ascii="Arial" w:hAnsi="Arial" w:cs="Arial"/>
                <w:kern w:val="0"/>
                <w:szCs w:val="21"/>
              </w:rPr>
            </w:pPr>
            <w:r>
              <w:rPr>
                <w:rFonts w:hint="eastAsia" w:ascii="Arial" w:hAnsi="Arial" w:cs="Arial"/>
                <w:kern w:val="0"/>
                <w:szCs w:val="21"/>
              </w:rPr>
              <w:t>获奖</w:t>
            </w:r>
          </w:p>
          <w:p>
            <w:pPr>
              <w:widowControl/>
              <w:spacing w:line="400" w:lineRule="atLeast"/>
              <w:jc w:val="center"/>
              <w:rPr>
                <w:rFonts w:ascii="Arial" w:hAnsi="Arial" w:cs="Arial"/>
                <w:kern w:val="0"/>
                <w:szCs w:val="21"/>
              </w:rPr>
            </w:pPr>
            <w:r>
              <w:rPr>
                <w:rFonts w:hint="eastAsia" w:ascii="Arial" w:hAnsi="Arial" w:cs="Arial"/>
                <w:kern w:val="0"/>
                <w:szCs w:val="21"/>
              </w:rPr>
              <w:t>情况</w:t>
            </w:r>
          </w:p>
        </w:tc>
        <w:tc>
          <w:tcPr>
            <w:tcW w:w="1517"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r>
              <w:rPr>
                <w:rFonts w:hint="eastAsia" w:ascii="Arial" w:hAnsi="Arial" w:cs="Arial"/>
                <w:kern w:val="0"/>
                <w:szCs w:val="21"/>
              </w:rPr>
              <w:t>签约及服务</w:t>
            </w:r>
          </w:p>
          <w:p>
            <w:pPr>
              <w:widowControl/>
              <w:spacing w:line="400" w:lineRule="atLeast"/>
              <w:jc w:val="center"/>
              <w:rPr>
                <w:rFonts w:ascii="Arial" w:hAnsi="Arial" w:cs="Arial"/>
                <w:kern w:val="0"/>
                <w:szCs w:val="21"/>
              </w:rPr>
            </w:pPr>
            <w:r>
              <w:rPr>
                <w:rFonts w:hint="eastAsia" w:ascii="Arial" w:hAnsi="Arial" w:cs="Arial"/>
                <w:kern w:val="0"/>
                <w:szCs w:val="21"/>
              </w:rPr>
              <w:t>时间</w:t>
            </w:r>
          </w:p>
        </w:tc>
        <w:tc>
          <w:tcPr>
            <w:tcW w:w="11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r>
              <w:rPr>
                <w:rFonts w:hint="eastAsia" w:ascii="Arial" w:hAnsi="Arial" w:cs="Arial"/>
                <w:kern w:val="0"/>
                <w:szCs w:val="21"/>
              </w:rPr>
              <w:t>联系人及电话</w:t>
            </w:r>
          </w:p>
        </w:tc>
        <w:tc>
          <w:tcPr>
            <w:tcW w:w="11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r>
              <w:rPr>
                <w:rFonts w:hint="eastAsia" w:ascii="Arial" w:hAnsi="Arial" w:cs="Arial"/>
                <w:kern w:val="0"/>
                <w:szCs w:val="21"/>
              </w:rPr>
              <w:t>备注</w:t>
            </w: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pPr>
              <w:widowControl/>
              <w:spacing w:line="400" w:lineRule="atLeast"/>
              <w:ind w:firstLine="120"/>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pPr>
              <w:widowControl/>
              <w:spacing w:line="400" w:lineRule="atLeast"/>
              <w:jc w:val="center"/>
              <w:rPr>
                <w:rFonts w:ascii="Arial" w:hAnsi="Arial" w:cs="Arial"/>
                <w:kern w:val="0"/>
                <w:szCs w:val="21"/>
              </w:rPr>
            </w:pPr>
          </w:p>
        </w:tc>
      </w:tr>
    </w:tbl>
    <w:p>
      <w:pPr>
        <w:widowControl/>
        <w:shd w:val="clear" w:color="auto" w:fill="FFFFFF"/>
        <w:spacing w:line="360" w:lineRule="auto"/>
        <w:jc w:val="left"/>
        <w:rPr>
          <w:rFonts w:ascii="Arial" w:hAnsi="Arial" w:cs="Arial"/>
          <w:kern w:val="0"/>
          <w:szCs w:val="21"/>
        </w:rPr>
      </w:pPr>
      <w:r>
        <w:rPr>
          <w:rFonts w:hint="eastAsia" w:ascii="Arial" w:hAnsi="Arial" w:cs="Arial"/>
          <w:kern w:val="0"/>
          <w:szCs w:val="21"/>
        </w:rPr>
        <w:t>投标单位（盖章）：</w:t>
      </w:r>
      <w:r>
        <w:rPr>
          <w:rFonts w:ascii="Arial" w:hAnsi="Arial" w:cs="Arial"/>
          <w:kern w:val="0"/>
          <w:szCs w:val="21"/>
          <w:u w:val="single"/>
        </w:rPr>
        <w:t>                             </w:t>
      </w:r>
    </w:p>
    <w:p>
      <w:pPr>
        <w:widowControl/>
        <w:shd w:val="clear" w:color="auto" w:fill="FFFFFF"/>
        <w:spacing w:line="360" w:lineRule="auto"/>
        <w:jc w:val="left"/>
        <w:rPr>
          <w:rFonts w:ascii="Arial" w:hAnsi="Arial" w:cs="Arial"/>
          <w:kern w:val="0"/>
          <w:szCs w:val="21"/>
          <w:u w:val="single"/>
        </w:rPr>
      </w:pPr>
      <w:r>
        <w:rPr>
          <w:rFonts w:hint="eastAsia" w:ascii="Arial" w:hAnsi="Arial" w:cs="Arial"/>
          <w:kern w:val="0"/>
          <w:szCs w:val="21"/>
        </w:rPr>
        <w:t>法定代表人或授权代表（签字）：</w:t>
      </w:r>
      <w:r>
        <w:rPr>
          <w:rFonts w:ascii="Arial" w:hAnsi="Arial" w:cs="Arial"/>
          <w:kern w:val="0"/>
          <w:szCs w:val="21"/>
          <w:u w:val="single"/>
        </w:rPr>
        <w:t>                              </w:t>
      </w:r>
    </w:p>
    <w:p>
      <w:pPr>
        <w:widowControl/>
        <w:adjustRightInd w:val="0"/>
        <w:spacing w:line="360" w:lineRule="auto"/>
        <w:rPr>
          <w:rFonts w:ascii="Arial" w:hAnsi="Arial" w:cs="Arial"/>
          <w:b/>
          <w:bCs/>
          <w:kern w:val="0"/>
          <w:szCs w:val="21"/>
        </w:rPr>
      </w:pPr>
    </w:p>
    <w:p>
      <w:pPr>
        <w:widowControl/>
        <w:adjustRightInd w:val="0"/>
        <w:spacing w:line="360" w:lineRule="auto"/>
        <w:rPr>
          <w:rFonts w:ascii="Arial" w:hAnsi="Arial" w:cs="Arial"/>
          <w:b/>
          <w:bCs/>
          <w:kern w:val="0"/>
          <w:szCs w:val="21"/>
        </w:rPr>
      </w:pPr>
    </w:p>
    <w:p>
      <w:pPr>
        <w:spacing w:line="360" w:lineRule="auto"/>
        <w:rPr>
          <w:rFonts w:ascii="Arial" w:hAnsi="Arial" w:cs="Arial"/>
        </w:rPr>
      </w:pPr>
    </w:p>
    <w:p>
      <w:pPr>
        <w:spacing w:line="360" w:lineRule="auto"/>
        <w:rPr>
          <w:rFonts w:ascii="Arial" w:hAnsi="Arial" w:cs="Arial"/>
          <w:b/>
          <w:bCs/>
        </w:rPr>
      </w:pPr>
      <w:r>
        <w:rPr>
          <w:rFonts w:ascii="Arial" w:hAnsi="Arial" w:cs="Arial"/>
          <w:b/>
        </w:rPr>
        <w:br w:type="page"/>
      </w:r>
      <w:r>
        <w:rPr>
          <w:rFonts w:hint="eastAsia" w:ascii="Arial" w:hAnsi="Arial" w:cs="Arial"/>
          <w:b/>
        </w:rPr>
        <w:t>附件九</w:t>
      </w:r>
      <w:r>
        <w:rPr>
          <w:rFonts w:hint="eastAsia" w:ascii="Arial" w:hAnsi="Arial" w:cs="Arial"/>
          <w:b/>
          <w:bCs/>
        </w:rPr>
        <w:t>：企业声明函格式</w:t>
      </w:r>
    </w:p>
    <w:p>
      <w:pPr>
        <w:widowControl/>
        <w:shd w:val="clear" w:color="auto" w:fill="FFFFFF"/>
        <w:spacing w:before="312" w:beforeLines="100" w:line="360" w:lineRule="auto"/>
        <w:jc w:val="center"/>
        <w:rPr>
          <w:rFonts w:ascii="宋体"/>
          <w:b/>
          <w:kern w:val="0"/>
          <w:sz w:val="36"/>
          <w:szCs w:val="36"/>
        </w:rPr>
      </w:pPr>
      <w:bookmarkStart w:id="37" w:name="OLE_LINK13"/>
      <w:bookmarkStart w:id="38" w:name="OLE_LINK14"/>
      <w:r>
        <w:rPr>
          <w:rFonts w:hint="eastAsia" w:ascii="宋体" w:hAnsi="宋体"/>
          <w:b/>
          <w:kern w:val="0"/>
          <w:sz w:val="36"/>
          <w:szCs w:val="36"/>
        </w:rPr>
        <w:t>中小企业声明函（货物）</w:t>
      </w:r>
    </w:p>
    <w:p>
      <w:pPr>
        <w:widowControl/>
        <w:spacing w:line="360" w:lineRule="auto"/>
        <w:ind w:firstLine="480" w:firstLineChars="200"/>
        <w:jc w:val="left"/>
        <w:rPr>
          <w:rFonts w:ascii="仿宋" w:hAnsi="仿宋" w:eastAsia="仿宋"/>
          <w:sz w:val="24"/>
        </w:rPr>
      </w:pPr>
    </w:p>
    <w:p>
      <w:pPr>
        <w:widowControl/>
        <w:spacing w:line="360" w:lineRule="auto"/>
        <w:ind w:firstLine="480" w:firstLineChars="200"/>
        <w:jc w:val="left"/>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hint="eastAsia" w:ascii="宋体" w:hAnsi="宋体"/>
          <w:sz w:val="24"/>
        </w:rPr>
        <w:t>﹝</w:t>
      </w:r>
      <w:r>
        <w:rPr>
          <w:rFonts w:ascii="仿宋" w:hAnsi="仿宋" w:eastAsia="仿宋"/>
          <w:sz w:val="24"/>
        </w:rPr>
        <w:t>2020</w:t>
      </w:r>
      <w:r>
        <w:rPr>
          <w:rFonts w:hint="eastAsia" w:ascii="宋体" w:hAnsi="宋体"/>
          <w:sz w:val="24"/>
        </w:rPr>
        <w:t>﹞</w:t>
      </w:r>
      <w:r>
        <w:rPr>
          <w:rFonts w:ascii="仿宋" w:hAnsi="仿宋" w:eastAsia="仿宋"/>
          <w:sz w:val="24"/>
        </w:rPr>
        <w:t>46</w:t>
      </w:r>
      <w:r>
        <w:rPr>
          <w:rFonts w:hint="eastAsia" w:ascii="仿宋" w:hAnsi="仿宋" w:eastAsia="仿宋"/>
          <w:sz w:val="24"/>
        </w:rPr>
        <w:t>号）的规定，本公司（联合体）参加</w:t>
      </w:r>
      <w:r>
        <w:rPr>
          <w:rFonts w:hint="eastAsia" w:ascii="仿宋" w:hAnsi="仿宋" w:eastAsia="仿宋"/>
          <w:sz w:val="24"/>
          <w:u w:val="single"/>
          <w:lang w:val="en-US" w:eastAsia="zh-CN"/>
        </w:rPr>
        <w:t>南京市疾病预防控制中心</w:t>
      </w:r>
      <w:r>
        <w:rPr>
          <w:rFonts w:hint="eastAsia" w:ascii="仿宋" w:hAnsi="仿宋" w:eastAsia="仿宋"/>
          <w:sz w:val="24"/>
        </w:rPr>
        <w:t>的</w:t>
      </w:r>
      <w:r>
        <w:rPr>
          <w:rFonts w:hint="eastAsia" w:ascii="仿宋" w:hAnsi="仿宋" w:eastAsia="仿宋"/>
          <w:sz w:val="24"/>
          <w:u w:val="single"/>
        </w:rPr>
        <w:t>（项目名称）</w:t>
      </w:r>
      <w:r>
        <w:rPr>
          <w:rFonts w:hint="eastAsia" w:ascii="仿宋" w:hAnsi="仿宋" w:eastAsia="仿宋"/>
          <w:sz w:val="24"/>
        </w:rPr>
        <w:t>采购活动，提供的货物全部由符合政策要求的中小企业制造。相关企业（含联合体中的中小企业、签订分包意向协议的中小企业）的具体情况如下：</w:t>
      </w:r>
    </w:p>
    <w:p>
      <w:pPr>
        <w:widowControl/>
        <w:spacing w:line="360" w:lineRule="auto"/>
        <w:ind w:firstLine="480" w:firstLineChars="200"/>
        <w:jc w:val="left"/>
        <w:rPr>
          <w:rFonts w:ascii="仿宋" w:hAnsi="仿宋" w:eastAsia="仿宋"/>
          <w:sz w:val="24"/>
        </w:rPr>
      </w:pPr>
      <w:r>
        <w:rPr>
          <w:rFonts w:ascii="仿宋" w:hAnsi="仿宋" w:eastAsia="仿宋"/>
          <w:sz w:val="24"/>
        </w:rPr>
        <w:t xml:space="preserve">1. </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（采购文件中明确的所属行业）行业</w:t>
      </w:r>
      <w:r>
        <w:rPr>
          <w:rFonts w:hint="eastAsia" w:ascii="仿宋" w:hAnsi="仿宋" w:eastAsia="仿宋"/>
          <w:sz w:val="24"/>
        </w:rPr>
        <w:t>；制造商为</w:t>
      </w:r>
      <w:r>
        <w:rPr>
          <w:rFonts w:hint="eastAsia" w:ascii="仿宋" w:hAnsi="仿宋" w:eastAsia="仿宋"/>
          <w:sz w:val="24"/>
          <w:u w:val="single"/>
        </w:rPr>
        <w:t>（企业名称）</w:t>
      </w:r>
      <w:r>
        <w:rPr>
          <w:rFonts w:hint="eastAsia" w:ascii="仿宋" w:hAnsi="仿宋" w:eastAsia="仿宋"/>
          <w:sz w:val="24"/>
        </w:rPr>
        <w:t>，从业人员人，营业收入为万元，资产总额为万元</w:t>
      </w:r>
      <w:r>
        <w:rPr>
          <w:rFonts w:ascii="仿宋" w:hAnsi="仿宋" w:eastAsia="仿宋"/>
          <w:sz w:val="24"/>
          <w:vertAlign w:val="superscript"/>
        </w:rPr>
        <w:t>1</w:t>
      </w:r>
      <w:r>
        <w:rPr>
          <w:rFonts w:hint="eastAsia" w:ascii="仿宋" w:hAnsi="仿宋" w:eastAsia="仿宋"/>
          <w:sz w:val="24"/>
        </w:rPr>
        <w:t>，属于</w:t>
      </w:r>
      <w:r>
        <w:rPr>
          <w:rFonts w:hint="eastAsia" w:ascii="仿宋" w:hAnsi="仿宋" w:eastAsia="仿宋"/>
          <w:sz w:val="24"/>
          <w:u w:val="single"/>
        </w:rPr>
        <w:t>（中型企业、小型企业、微型企业）</w:t>
      </w:r>
      <w:r>
        <w:rPr>
          <w:rFonts w:hint="eastAsia" w:ascii="仿宋" w:hAnsi="仿宋" w:eastAsia="仿宋"/>
          <w:sz w:val="24"/>
        </w:rPr>
        <w:t>；</w:t>
      </w:r>
    </w:p>
    <w:p>
      <w:pPr>
        <w:widowControl/>
        <w:spacing w:line="360" w:lineRule="auto"/>
        <w:ind w:firstLine="480" w:firstLineChars="200"/>
        <w:jc w:val="left"/>
        <w:rPr>
          <w:rFonts w:ascii="仿宋" w:hAnsi="仿宋" w:eastAsia="仿宋"/>
          <w:sz w:val="24"/>
        </w:rPr>
      </w:pPr>
      <w:r>
        <w:rPr>
          <w:rFonts w:ascii="仿宋" w:hAnsi="仿宋" w:eastAsia="仿宋"/>
          <w:sz w:val="24"/>
        </w:rPr>
        <w:t xml:space="preserve">2. </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（采购文件中明确的所属行业）行业</w:t>
      </w:r>
      <w:r>
        <w:rPr>
          <w:rFonts w:hint="eastAsia" w:ascii="仿宋" w:hAnsi="仿宋" w:eastAsia="仿宋"/>
          <w:sz w:val="24"/>
        </w:rPr>
        <w:t>；制造商为</w:t>
      </w:r>
      <w:r>
        <w:rPr>
          <w:rFonts w:hint="eastAsia" w:ascii="仿宋" w:hAnsi="仿宋" w:eastAsia="仿宋"/>
          <w:sz w:val="24"/>
          <w:u w:val="single"/>
        </w:rPr>
        <w:t>（企业名称）</w:t>
      </w:r>
      <w:r>
        <w:rPr>
          <w:rFonts w:hint="eastAsia" w:ascii="仿宋" w:hAnsi="仿宋" w:eastAsia="仿宋"/>
          <w:sz w:val="24"/>
        </w:rPr>
        <w:t>，从业人员人，营业收入为万元，资产总额为万元，属于</w:t>
      </w:r>
      <w:r>
        <w:rPr>
          <w:rFonts w:hint="eastAsia" w:ascii="仿宋" w:hAnsi="仿宋" w:eastAsia="仿宋"/>
          <w:sz w:val="24"/>
          <w:u w:val="single"/>
        </w:rPr>
        <w:t>（中型企业、小型企业、微型企业）</w:t>
      </w:r>
      <w:r>
        <w:rPr>
          <w:rFonts w:hint="eastAsia" w:ascii="仿宋" w:hAnsi="仿宋" w:eastAsia="仿宋"/>
          <w:sz w:val="24"/>
        </w:rPr>
        <w:t>；</w:t>
      </w:r>
    </w:p>
    <w:p>
      <w:pPr>
        <w:spacing w:line="360" w:lineRule="auto"/>
        <w:jc w:val="left"/>
        <w:rPr>
          <w:rFonts w:ascii="仿宋" w:hAnsi="仿宋" w:eastAsia="仿宋"/>
          <w:sz w:val="24"/>
        </w:rPr>
      </w:pPr>
      <w:r>
        <w:rPr>
          <w:rFonts w:hint="eastAsia" w:ascii="仿宋" w:hAnsi="仿宋" w:eastAsia="仿宋"/>
          <w:sz w:val="24"/>
        </w:rPr>
        <w:t>……</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本企业对上述声明内容的真实性负责。如有虚假，将依法承担相应责任。</w:t>
      </w:r>
    </w:p>
    <w:p>
      <w:pPr>
        <w:spacing w:line="360" w:lineRule="auto"/>
        <w:jc w:val="left"/>
        <w:rPr>
          <w:rFonts w:ascii="仿宋" w:hAnsi="仿宋" w:eastAsia="仿宋"/>
          <w:sz w:val="24"/>
        </w:rPr>
      </w:pPr>
    </w:p>
    <w:p>
      <w:pPr>
        <w:wordWrap w:val="0"/>
        <w:spacing w:line="360" w:lineRule="auto"/>
        <w:jc w:val="right"/>
        <w:rPr>
          <w:rFonts w:ascii="仿宋" w:hAnsi="仿宋" w:eastAsia="仿宋"/>
          <w:sz w:val="24"/>
        </w:rPr>
      </w:pPr>
      <w:r>
        <w:rPr>
          <w:rFonts w:hint="eastAsia" w:ascii="仿宋" w:hAnsi="仿宋" w:eastAsia="仿宋"/>
          <w:sz w:val="24"/>
        </w:rPr>
        <w:t>企业名称（盖章）：</w:t>
      </w:r>
    </w:p>
    <w:p>
      <w:pPr>
        <w:wordWrap w:val="0"/>
        <w:spacing w:line="360" w:lineRule="auto"/>
        <w:jc w:val="right"/>
        <w:rPr>
          <w:rFonts w:ascii="仿宋" w:hAnsi="仿宋" w:eastAsia="仿宋"/>
          <w:sz w:val="24"/>
        </w:rPr>
      </w:pPr>
      <w:r>
        <w:rPr>
          <w:rFonts w:hint="eastAsia" w:ascii="仿宋" w:hAnsi="仿宋" w:eastAsia="仿宋"/>
          <w:sz w:val="24"/>
        </w:rPr>
        <w:t>日期：</w:t>
      </w:r>
    </w:p>
    <w:p>
      <w:pPr>
        <w:spacing w:line="360" w:lineRule="auto"/>
        <w:jc w:val="left"/>
        <w:rPr>
          <w:rFonts w:ascii="仿宋" w:hAnsi="仿宋" w:eastAsia="仿宋"/>
          <w:sz w:val="24"/>
        </w:rPr>
      </w:pPr>
    </w:p>
    <w:p>
      <w:pPr>
        <w:spacing w:line="360" w:lineRule="auto"/>
        <w:jc w:val="left"/>
        <w:rPr>
          <w:rFonts w:ascii="仿宋" w:hAnsi="仿宋" w:eastAsia="仿宋"/>
          <w:sz w:val="24"/>
        </w:rPr>
      </w:pPr>
    </w:p>
    <w:p>
      <w:pPr>
        <w:spacing w:line="360" w:lineRule="auto"/>
        <w:jc w:val="left"/>
        <w:rPr>
          <w:rFonts w:ascii="仿宋" w:hAnsi="仿宋" w:eastAsia="仿宋"/>
          <w:sz w:val="24"/>
        </w:rPr>
      </w:pPr>
    </w:p>
    <w:p>
      <w:pPr>
        <w:rPr>
          <w:rFonts w:ascii="宋体"/>
          <w:sz w:val="18"/>
        </w:rPr>
      </w:pPr>
      <w:r>
        <w:rPr>
          <w:rFonts w:ascii="TimesNewRomanPSMT" w:hAnsi="TimesNewRomanPSMT" w:eastAsia="TimesNewRomanPSMT"/>
          <w:sz w:val="12"/>
        </w:rPr>
        <w:t>1</w:t>
      </w:r>
      <w:r>
        <w:rPr>
          <w:rFonts w:hint="eastAsia" w:ascii="宋体" w:hAnsi="宋体"/>
          <w:sz w:val="18"/>
        </w:rPr>
        <w:t>从业人员、营业收入、资产总额填报上一年度数据，无上一年度数据的新成立企业可不填报。</w:t>
      </w:r>
    </w:p>
    <w:p>
      <w:pPr>
        <w:rPr>
          <w:rFonts w:ascii="Arial" w:hAnsi="Arial" w:cs="Arial"/>
          <w:b/>
          <w:bCs/>
          <w:sz w:val="28"/>
        </w:rPr>
      </w:pPr>
    </w:p>
    <w:p>
      <w:pPr>
        <w:pStyle w:val="9"/>
        <w:rPr>
          <w:rFonts w:ascii="Arial" w:hAnsi="Arial" w:cs="Arial"/>
          <w:b/>
          <w:bCs/>
          <w:sz w:val="28"/>
        </w:rPr>
      </w:pPr>
    </w:p>
    <w:p>
      <w:pPr>
        <w:pStyle w:val="9"/>
        <w:rPr>
          <w:rFonts w:ascii="Arial" w:hAnsi="Arial" w:cs="Arial"/>
          <w:b/>
          <w:bCs/>
          <w:sz w:val="28"/>
        </w:rPr>
      </w:pPr>
    </w:p>
    <w:p>
      <w:pPr>
        <w:pStyle w:val="9"/>
        <w:rPr>
          <w:rFonts w:ascii="Arial" w:hAnsi="Arial" w:cs="Arial"/>
          <w:b/>
          <w:bCs/>
          <w:sz w:val="28"/>
        </w:rPr>
      </w:pPr>
    </w:p>
    <w:p>
      <w:pPr>
        <w:spacing w:line="360" w:lineRule="auto"/>
        <w:jc w:val="center"/>
        <w:rPr>
          <w:rFonts w:ascii="Arial" w:hAnsi="Arial" w:cs="Arial"/>
          <w:b/>
          <w:bCs/>
          <w:sz w:val="28"/>
        </w:rPr>
      </w:pPr>
      <w:r>
        <w:rPr>
          <w:rFonts w:hint="eastAsia" w:ascii="Arial" w:hAnsi="Arial" w:cs="Arial"/>
          <w:b/>
          <w:bCs/>
          <w:sz w:val="28"/>
        </w:rPr>
        <w:t>残疾人福利性单位声明函</w:t>
      </w:r>
    </w:p>
    <w:bookmarkEnd w:id="37"/>
    <w:bookmarkEnd w:id="38"/>
    <w:p>
      <w:pPr>
        <w:widowControl/>
        <w:spacing w:line="440" w:lineRule="exact"/>
        <w:ind w:firstLine="420" w:firstLineChars="200"/>
        <w:jc w:val="left"/>
        <w:rPr>
          <w:rFonts w:ascii="Arial" w:hAnsi="Arial" w:cs="Arial"/>
          <w:snapToGrid w:val="0"/>
          <w:kern w:val="0"/>
          <w:szCs w:val="21"/>
        </w:rPr>
      </w:pPr>
      <w:r>
        <w:rPr>
          <w:rFonts w:hint="eastAsia" w:ascii="Arial" w:hAnsi="Arial" w:cs="Arial"/>
          <w:snapToGrid w:val="0"/>
          <w:kern w:val="0"/>
          <w:szCs w:val="21"/>
        </w:rPr>
        <w:t>本单位郑重声明，根据《财政部民政部中国残疾人联合会关于促进残疾人就业政府采购政策的通知》（财库〔</w:t>
      </w:r>
      <w:r>
        <w:rPr>
          <w:rFonts w:ascii="Arial" w:hAnsi="Arial" w:cs="Arial"/>
          <w:snapToGrid w:val="0"/>
          <w:kern w:val="0"/>
          <w:szCs w:val="21"/>
        </w:rPr>
        <w:t>2017</w:t>
      </w:r>
      <w:r>
        <w:rPr>
          <w:rFonts w:hint="eastAsia" w:ascii="Arial" w:hAnsi="Arial" w:cs="Arial"/>
          <w:snapToGrid w:val="0"/>
          <w:kern w:val="0"/>
          <w:szCs w:val="21"/>
        </w:rPr>
        <w:t>〕</w:t>
      </w:r>
      <w:r>
        <w:rPr>
          <w:rFonts w:ascii="Arial" w:hAnsi="Arial" w:cs="Arial"/>
          <w:snapToGrid w:val="0"/>
          <w:kern w:val="0"/>
          <w:szCs w:val="21"/>
        </w:rPr>
        <w:t xml:space="preserve"> 141</w:t>
      </w:r>
      <w:r>
        <w:rPr>
          <w:rFonts w:hint="eastAsia" w:ascii="Arial" w:hAnsi="Arial" w:cs="Arial"/>
          <w:snapToGrid w:val="0"/>
          <w:kern w:val="0"/>
          <w:szCs w:val="21"/>
        </w:rPr>
        <w:t>号）的规定，本单位为符合条件的残疾人福利性单位，且本单位参加</w:t>
      </w:r>
      <w:r>
        <w:rPr>
          <w:rFonts w:ascii="Arial" w:hAnsi="Arial" w:cs="Arial"/>
          <w:snapToGrid w:val="0"/>
          <w:kern w:val="0"/>
          <w:szCs w:val="21"/>
        </w:rPr>
        <w:t>______</w:t>
      </w:r>
      <w:r>
        <w:rPr>
          <w:rFonts w:hint="eastAsia" w:ascii="Arial" w:hAnsi="Arial" w:cs="Arial"/>
          <w:snapToGrid w:val="0"/>
          <w:kern w:val="0"/>
          <w:szCs w:val="21"/>
        </w:rPr>
        <w:t>单位的</w:t>
      </w:r>
      <w:r>
        <w:rPr>
          <w:rFonts w:ascii="Arial" w:hAnsi="Arial" w:cs="Arial"/>
          <w:snapToGrid w:val="0"/>
          <w:kern w:val="0"/>
          <w:szCs w:val="21"/>
        </w:rPr>
        <w:t>______</w:t>
      </w:r>
      <w:r>
        <w:rPr>
          <w:rFonts w:hint="eastAsia" w:ascii="Arial" w:hAnsi="Arial" w:cs="Arial"/>
          <w:snapToGrid w:val="0"/>
          <w:kern w:val="0"/>
          <w:szCs w:val="21"/>
        </w:rPr>
        <w:t>项目采购活动提供本单位制造的货物（由本单位承担工程</w:t>
      </w:r>
      <w:r>
        <w:rPr>
          <w:rFonts w:ascii="Arial" w:hAnsi="Arial" w:cs="Arial"/>
          <w:snapToGrid w:val="0"/>
          <w:kern w:val="0"/>
          <w:szCs w:val="21"/>
        </w:rPr>
        <w:t>/</w:t>
      </w:r>
      <w:r>
        <w:rPr>
          <w:rFonts w:hint="eastAsia" w:ascii="Arial" w:hAnsi="Arial" w:cs="Arial"/>
          <w:snapToGrid w:val="0"/>
          <w:kern w:val="0"/>
          <w:szCs w:val="21"/>
        </w:rPr>
        <w:t>提供服务），或者提供其他残疾人福利性单位制造的货物（不包括使用非残疾人福利性单位注册商标的货物）。</w:t>
      </w:r>
    </w:p>
    <w:p>
      <w:pPr>
        <w:widowControl/>
        <w:spacing w:line="440" w:lineRule="exact"/>
        <w:ind w:firstLine="420" w:firstLineChars="200"/>
        <w:jc w:val="left"/>
        <w:rPr>
          <w:rFonts w:ascii="Arial" w:hAnsi="Arial" w:cs="Arial"/>
          <w:snapToGrid w:val="0"/>
          <w:kern w:val="0"/>
          <w:szCs w:val="21"/>
        </w:rPr>
      </w:pPr>
      <w:r>
        <w:rPr>
          <w:rFonts w:hint="eastAsia" w:ascii="Arial" w:hAnsi="Arial" w:cs="Arial"/>
          <w:snapToGrid w:val="0"/>
          <w:kern w:val="0"/>
          <w:szCs w:val="21"/>
        </w:rPr>
        <w:t>本单位对上述声明的真实性负责。如有虚假，将依法承担相应责任。</w:t>
      </w:r>
    </w:p>
    <w:p>
      <w:pPr>
        <w:widowControl/>
        <w:spacing w:line="440" w:lineRule="exact"/>
        <w:ind w:firstLine="5040" w:firstLineChars="2400"/>
        <w:jc w:val="left"/>
        <w:rPr>
          <w:rFonts w:ascii="Arial" w:hAnsi="Arial" w:cs="Arial"/>
          <w:snapToGrid w:val="0"/>
          <w:kern w:val="0"/>
          <w:szCs w:val="21"/>
        </w:rPr>
      </w:pPr>
      <w:r>
        <w:rPr>
          <w:rFonts w:hint="eastAsia" w:ascii="Arial" w:hAnsi="Arial" w:cs="Arial"/>
          <w:snapToGrid w:val="0"/>
          <w:kern w:val="0"/>
          <w:szCs w:val="21"/>
        </w:rPr>
        <w:t>单位名称（盖章）：</w:t>
      </w:r>
    </w:p>
    <w:p>
      <w:pPr>
        <w:widowControl/>
        <w:spacing w:line="440" w:lineRule="exact"/>
        <w:ind w:firstLine="5040" w:firstLineChars="2400"/>
        <w:jc w:val="left"/>
        <w:rPr>
          <w:rFonts w:ascii="Arial" w:hAnsi="Arial" w:cs="Arial"/>
          <w:snapToGrid w:val="0"/>
          <w:kern w:val="0"/>
          <w:szCs w:val="21"/>
        </w:rPr>
      </w:pPr>
      <w:r>
        <w:rPr>
          <w:rFonts w:hint="eastAsia" w:ascii="Arial" w:hAnsi="Arial" w:cs="Arial"/>
          <w:snapToGrid w:val="0"/>
          <w:kern w:val="0"/>
          <w:szCs w:val="21"/>
        </w:rPr>
        <w:t>日期：</w:t>
      </w:r>
    </w:p>
    <w:p>
      <w:pPr>
        <w:spacing w:line="360" w:lineRule="auto"/>
        <w:rPr>
          <w:rFonts w:ascii="Arial" w:hAnsi="Arial" w:cs="Arial"/>
          <w:b/>
          <w:bCs/>
        </w:rPr>
      </w:pPr>
    </w:p>
    <w:p>
      <w:pPr>
        <w:spacing w:line="360" w:lineRule="auto"/>
        <w:rPr>
          <w:rFonts w:ascii="Arial" w:hAnsi="Arial" w:cs="Arial"/>
          <w:b/>
          <w:bCs/>
        </w:rPr>
      </w:pPr>
    </w:p>
    <w:p>
      <w:pPr>
        <w:spacing w:line="360" w:lineRule="auto"/>
        <w:rPr>
          <w:rFonts w:ascii="Arial" w:hAnsi="Arial" w:cs="Arial"/>
          <w:b/>
          <w:bCs/>
        </w:rPr>
      </w:pPr>
    </w:p>
    <w:p>
      <w:pPr>
        <w:spacing w:line="360" w:lineRule="auto"/>
        <w:jc w:val="center"/>
        <w:rPr>
          <w:rFonts w:ascii="Arial" w:hAnsi="Arial" w:cs="Arial"/>
          <w:b/>
          <w:bCs/>
          <w:sz w:val="28"/>
        </w:rPr>
      </w:pPr>
      <w:r>
        <w:rPr>
          <w:rFonts w:hint="eastAsia" w:ascii="Arial" w:hAnsi="Arial" w:cs="Arial"/>
          <w:b/>
          <w:bCs/>
          <w:sz w:val="28"/>
        </w:rPr>
        <w:t>属于监狱企业的证明文件</w:t>
      </w:r>
    </w:p>
    <w:p>
      <w:pPr>
        <w:spacing w:line="360" w:lineRule="auto"/>
        <w:rPr>
          <w:rFonts w:ascii="Arial" w:hAnsi="Arial" w:cs="Arial"/>
        </w:rPr>
      </w:pPr>
      <w:r>
        <w:rPr>
          <w:rFonts w:hint="eastAsia" w:ascii="Arial" w:hAnsi="Arial" w:cs="Arial"/>
        </w:rPr>
        <w:t>（提供由省级以上监狱管理局、戒毒管理局</w:t>
      </w:r>
      <w:r>
        <w:rPr>
          <w:rFonts w:ascii="Arial" w:hAnsi="Arial" w:cs="Arial"/>
        </w:rPr>
        <w:t>(</w:t>
      </w:r>
      <w:r>
        <w:rPr>
          <w:rFonts w:hint="eastAsia" w:ascii="Arial" w:hAnsi="Arial" w:cs="Arial"/>
        </w:rPr>
        <w:t>含新疆生产建设兵团</w:t>
      </w:r>
      <w:r>
        <w:rPr>
          <w:rFonts w:ascii="Arial" w:hAnsi="Arial" w:cs="Arial"/>
        </w:rPr>
        <w:t>)</w:t>
      </w:r>
      <w:r>
        <w:rPr>
          <w:rFonts w:hint="eastAsia" w:ascii="Arial" w:hAnsi="Arial" w:cs="Arial"/>
        </w:rPr>
        <w:t>出具的属于监狱企业的证明文件）</w:t>
      </w:r>
    </w:p>
    <w:p>
      <w:pPr>
        <w:spacing w:line="360" w:lineRule="auto"/>
        <w:rPr>
          <w:rFonts w:ascii="Arial" w:hAnsi="Arial" w:cs="Arial"/>
          <w:b/>
          <w:bCs/>
        </w:rPr>
      </w:pPr>
    </w:p>
    <w:p>
      <w:pPr>
        <w:spacing w:line="360" w:lineRule="auto"/>
        <w:rPr>
          <w:rFonts w:ascii="Arial" w:hAnsi="Arial" w:cs="Arial"/>
          <w:b/>
          <w:bCs/>
        </w:rPr>
      </w:pPr>
    </w:p>
    <w:p>
      <w:pPr>
        <w:spacing w:line="360" w:lineRule="auto"/>
        <w:rPr>
          <w:rFonts w:ascii="Arial" w:hAnsi="Arial" w:cs="Arial"/>
          <w:b/>
          <w:bCs/>
        </w:rPr>
      </w:pPr>
    </w:p>
    <w:p>
      <w:pPr>
        <w:spacing w:line="360" w:lineRule="auto"/>
        <w:rPr>
          <w:rFonts w:ascii="Arial" w:hAnsi="Arial" w:cs="Arial"/>
          <w:b/>
          <w:bCs/>
        </w:rPr>
      </w:pPr>
    </w:p>
    <w:p>
      <w:pPr>
        <w:spacing w:line="360" w:lineRule="auto"/>
        <w:rPr>
          <w:rFonts w:ascii="Arial" w:hAnsi="Arial" w:cs="Arial"/>
          <w:b/>
          <w:bCs/>
        </w:rPr>
      </w:pPr>
    </w:p>
    <w:p>
      <w:pPr>
        <w:spacing w:line="360" w:lineRule="auto"/>
        <w:jc w:val="center"/>
        <w:rPr>
          <w:rFonts w:ascii="Arial" w:hAnsi="Arial" w:cs="Arial"/>
          <w:b/>
          <w:bCs/>
        </w:rPr>
      </w:pPr>
      <w:r>
        <w:rPr>
          <w:rFonts w:hint="eastAsia" w:ascii="Arial" w:hAnsi="Arial" w:cs="Arial"/>
          <w:b/>
          <w:bCs/>
          <w:sz w:val="28"/>
        </w:rPr>
        <w:t>节能产品认证证书</w:t>
      </w:r>
    </w:p>
    <w:p>
      <w:pPr>
        <w:spacing w:line="360" w:lineRule="auto"/>
        <w:rPr>
          <w:rFonts w:ascii="Arial" w:hAnsi="Arial" w:cs="Arial"/>
          <w:bCs/>
        </w:rPr>
      </w:pPr>
      <w:r>
        <w:rPr>
          <w:rFonts w:hint="eastAsia" w:ascii="Arial" w:hAnsi="Arial" w:cs="Arial"/>
          <w:bCs/>
        </w:rPr>
        <w:t>（提供国家确定的认证机构出具的、处于有效期之内的产品认证证书）</w:t>
      </w:r>
    </w:p>
    <w:p>
      <w:pPr>
        <w:spacing w:line="360" w:lineRule="auto"/>
        <w:rPr>
          <w:rFonts w:ascii="Arial" w:hAnsi="Arial" w:cs="Arial"/>
          <w:b/>
          <w:bCs/>
        </w:rPr>
      </w:pPr>
    </w:p>
    <w:p>
      <w:pPr>
        <w:spacing w:line="360" w:lineRule="auto"/>
        <w:rPr>
          <w:rFonts w:ascii="Arial" w:hAnsi="Arial" w:cs="Arial"/>
          <w:b/>
          <w:bCs/>
        </w:rPr>
      </w:pPr>
    </w:p>
    <w:p>
      <w:pPr>
        <w:spacing w:line="360" w:lineRule="auto"/>
        <w:rPr>
          <w:rFonts w:ascii="Arial" w:hAnsi="Arial" w:cs="Arial"/>
          <w:b/>
          <w:bCs/>
        </w:rPr>
      </w:pPr>
    </w:p>
    <w:p>
      <w:pPr>
        <w:spacing w:line="360" w:lineRule="auto"/>
        <w:rPr>
          <w:rFonts w:ascii="Arial" w:hAnsi="Arial" w:cs="Arial"/>
          <w:b/>
          <w:bCs/>
        </w:rPr>
      </w:pPr>
    </w:p>
    <w:p>
      <w:pPr>
        <w:spacing w:line="360" w:lineRule="auto"/>
        <w:rPr>
          <w:rFonts w:ascii="Arial" w:hAnsi="Arial" w:cs="Arial"/>
          <w:b/>
          <w:bCs/>
        </w:rPr>
      </w:pPr>
    </w:p>
    <w:p>
      <w:pPr>
        <w:spacing w:line="360" w:lineRule="auto"/>
        <w:jc w:val="center"/>
        <w:rPr>
          <w:rFonts w:ascii="Arial" w:hAnsi="Arial" w:cs="Arial"/>
          <w:b/>
          <w:bCs/>
        </w:rPr>
      </w:pPr>
      <w:r>
        <w:rPr>
          <w:rFonts w:hint="eastAsia" w:ascii="Arial" w:hAnsi="Arial" w:cs="Arial"/>
          <w:b/>
          <w:bCs/>
          <w:sz w:val="28"/>
        </w:rPr>
        <w:t>环境标志产品认证证书</w:t>
      </w:r>
    </w:p>
    <w:p>
      <w:pPr>
        <w:spacing w:line="360" w:lineRule="auto"/>
        <w:rPr>
          <w:rFonts w:ascii="Arial" w:hAnsi="Arial" w:cs="Arial"/>
        </w:rPr>
      </w:pPr>
      <w:r>
        <w:rPr>
          <w:rFonts w:hint="eastAsia" w:ascii="Arial" w:hAnsi="Arial" w:cs="Arial"/>
          <w:bCs/>
        </w:rPr>
        <w:t>（提供国家确定的认证机构出具的、处于有效期之内的产品认证证书）</w:t>
      </w:r>
    </w:p>
    <w:p>
      <w:pPr>
        <w:spacing w:line="360" w:lineRule="auto"/>
        <w:rPr>
          <w:rFonts w:ascii="Arial" w:hAnsi="Arial" w:cs="Arial"/>
          <w:b/>
          <w:bCs/>
        </w:rPr>
      </w:pPr>
    </w:p>
    <w:p>
      <w:pPr>
        <w:autoSpaceDE w:val="0"/>
        <w:autoSpaceDN w:val="0"/>
        <w:adjustRightInd w:val="0"/>
        <w:spacing w:line="360" w:lineRule="auto"/>
        <w:rPr>
          <w:rFonts w:ascii="Arial" w:hAnsi="Arial" w:cs="Arial"/>
          <w:b/>
        </w:rPr>
      </w:pPr>
      <w:r>
        <w:rPr>
          <w:rFonts w:hint="eastAsia" w:ascii="Arial" w:hAnsi="Arial" w:cs="Arial"/>
          <w:b/>
        </w:rPr>
        <w:t>附件十、无重大违法记录声明格式</w:t>
      </w:r>
    </w:p>
    <w:p>
      <w:pPr>
        <w:spacing w:line="240" w:lineRule="atLeast"/>
        <w:jc w:val="center"/>
        <w:rPr>
          <w:rFonts w:ascii="Arial" w:hAnsi="Arial" w:eastAsia="黑体" w:cs="Arial"/>
          <w:sz w:val="28"/>
          <w:szCs w:val="36"/>
        </w:rPr>
      </w:pPr>
    </w:p>
    <w:p>
      <w:pPr>
        <w:spacing w:line="240" w:lineRule="atLeast"/>
        <w:jc w:val="center"/>
        <w:rPr>
          <w:rFonts w:ascii="Arial" w:hAnsi="Arial" w:eastAsia="黑体" w:cs="Arial"/>
          <w:sz w:val="28"/>
          <w:szCs w:val="36"/>
        </w:rPr>
      </w:pPr>
      <w:r>
        <w:rPr>
          <w:rFonts w:hint="eastAsia" w:ascii="Arial" w:hAnsi="Arial" w:eastAsia="黑体" w:cs="Arial"/>
          <w:sz w:val="28"/>
          <w:szCs w:val="36"/>
        </w:rPr>
        <w:t>无重大违法记录声明</w:t>
      </w:r>
    </w:p>
    <w:p>
      <w:pPr>
        <w:spacing w:line="360" w:lineRule="auto"/>
        <w:rPr>
          <w:rFonts w:ascii="Arial" w:hAnsi="Arial" w:eastAsia="黑体" w:cs="Arial"/>
          <w:szCs w:val="21"/>
        </w:rPr>
      </w:pPr>
    </w:p>
    <w:p>
      <w:pPr>
        <w:spacing w:line="360" w:lineRule="auto"/>
        <w:rPr>
          <w:rFonts w:ascii="Arial" w:hAnsi="Arial" w:cs="Arial"/>
          <w:szCs w:val="21"/>
        </w:rPr>
      </w:pPr>
      <w:r>
        <w:rPr>
          <w:rFonts w:hint="eastAsia" w:ascii="Arial" w:hAnsi="Arial" w:cs="Arial"/>
          <w:szCs w:val="21"/>
          <w:lang w:val="en-US" w:eastAsia="zh-CN"/>
        </w:rPr>
        <w:t>南京市疾病预防控制中心</w:t>
      </w:r>
      <w:r>
        <w:rPr>
          <w:rFonts w:hint="eastAsia" w:ascii="Arial" w:hAnsi="Arial" w:cs="Arial"/>
          <w:szCs w:val="21"/>
        </w:rPr>
        <w:t>：</w:t>
      </w:r>
    </w:p>
    <w:p>
      <w:pPr>
        <w:spacing w:line="360" w:lineRule="auto"/>
        <w:rPr>
          <w:rFonts w:ascii="Arial" w:hAnsi="Arial" w:cs="Arial"/>
        </w:rPr>
      </w:pPr>
    </w:p>
    <w:p>
      <w:pPr>
        <w:spacing w:line="360" w:lineRule="auto"/>
        <w:ind w:firstLine="336" w:firstLineChars="160"/>
        <w:rPr>
          <w:rFonts w:ascii="Arial" w:hAnsi="Arial" w:cs="Arial"/>
        </w:rPr>
      </w:pPr>
      <w:r>
        <w:rPr>
          <w:rFonts w:hint="eastAsia" w:ascii="Arial" w:hAnsi="Arial" w:cs="Arial"/>
        </w:rPr>
        <w:t>我单位（供应商名称）郑重声明：</w:t>
      </w:r>
    </w:p>
    <w:p>
      <w:pPr>
        <w:widowControl/>
        <w:shd w:val="clear" w:color="auto" w:fill="FFFFFF"/>
        <w:spacing w:line="360" w:lineRule="auto"/>
        <w:ind w:firstLine="308" w:firstLineChars="147"/>
        <w:rPr>
          <w:rFonts w:ascii="Arial" w:hAnsi="Arial" w:cs="Arial"/>
          <w:b/>
          <w:kern w:val="0"/>
          <w:szCs w:val="21"/>
        </w:rPr>
      </w:pPr>
      <w:r>
        <w:rPr>
          <w:rFonts w:hint="eastAsia" w:ascii="Arial" w:hAnsi="Arial" w:cs="Arial"/>
          <w:kern w:val="0"/>
          <w:szCs w:val="21"/>
        </w:rPr>
        <w:t>我单位</w:t>
      </w:r>
      <w:r>
        <w:rPr>
          <w:rFonts w:hint="eastAsia" w:ascii="Arial" w:hAnsi="Arial" w:cs="Arial"/>
        </w:rPr>
        <w:t>参加政府采购活动前</w:t>
      </w:r>
      <w:r>
        <w:rPr>
          <w:rFonts w:ascii="Arial" w:hAnsi="Arial" w:cs="Arial"/>
        </w:rPr>
        <w:t>3</w:t>
      </w:r>
      <w:r>
        <w:rPr>
          <w:rFonts w:hint="eastAsia" w:ascii="Arial" w:hAnsi="Arial" w:cs="Arial"/>
        </w:rPr>
        <w:t>年内在经营活动中</w:t>
      </w:r>
      <w:r>
        <w:rPr>
          <w:rFonts w:hint="eastAsia" w:ascii="Arial" w:hAnsi="Arial" w:cs="Arial"/>
          <w:color w:val="FF0000"/>
        </w:rPr>
        <w:t>没有</w:t>
      </w:r>
      <w:r>
        <w:rPr>
          <w:rFonts w:hint="eastAsia" w:ascii="Arial" w:hAnsi="Arial" w:cs="Arial"/>
          <w:b/>
        </w:rPr>
        <w:t>重大违法记录</w:t>
      </w:r>
      <w:r>
        <w:rPr>
          <w:rFonts w:hint="eastAsia" w:ascii="Arial" w:hAnsi="Arial" w:cs="Arial"/>
          <w:b/>
          <w:kern w:val="0"/>
          <w:szCs w:val="21"/>
        </w:rPr>
        <w:t>，且不是失信被执行人、重大税收违法案件当事人名单、政府采购严重违法失信行为记录名单的供应商。</w:t>
      </w:r>
    </w:p>
    <w:p>
      <w:pPr>
        <w:spacing w:line="360" w:lineRule="auto"/>
        <w:ind w:firstLine="420" w:firstLineChars="200"/>
        <w:rPr>
          <w:rFonts w:ascii="Arial" w:hAnsi="Arial" w:cs="Arial"/>
        </w:rPr>
      </w:pPr>
    </w:p>
    <w:p>
      <w:pPr>
        <w:spacing w:line="360" w:lineRule="auto"/>
        <w:ind w:firstLine="315" w:firstLineChars="150"/>
        <w:rPr>
          <w:rFonts w:ascii="Arial" w:hAnsi="Arial" w:cs="Arial"/>
        </w:rPr>
      </w:pPr>
      <w:r>
        <w:rPr>
          <w:rFonts w:hint="eastAsia" w:ascii="Arial" w:hAnsi="Arial" w:cs="Arial"/>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Arial" w:hAnsi="Arial" w:cs="Arial"/>
        </w:rPr>
      </w:pPr>
    </w:p>
    <w:p>
      <w:pPr>
        <w:spacing w:line="360" w:lineRule="auto"/>
        <w:rPr>
          <w:rFonts w:ascii="Arial" w:hAnsi="Arial" w:cs="Arial"/>
        </w:rPr>
      </w:pPr>
    </w:p>
    <w:p>
      <w:pPr>
        <w:spacing w:line="360" w:lineRule="auto"/>
        <w:ind w:firstLine="5103" w:firstLineChars="2430"/>
        <w:rPr>
          <w:rFonts w:ascii="Arial" w:hAnsi="Arial" w:cs="Arial"/>
        </w:rPr>
      </w:pPr>
      <w:r>
        <w:rPr>
          <w:rFonts w:hint="eastAsia" w:ascii="Arial" w:hAnsi="Arial" w:cs="Arial"/>
        </w:rPr>
        <w:t>声明人：（公章）</w:t>
      </w:r>
    </w:p>
    <w:p>
      <w:pPr>
        <w:autoSpaceDE w:val="0"/>
        <w:autoSpaceDN w:val="0"/>
        <w:adjustRightInd w:val="0"/>
        <w:spacing w:line="360" w:lineRule="auto"/>
        <w:ind w:firstLine="5040" w:firstLineChars="2400"/>
        <w:rPr>
          <w:rFonts w:ascii="Arial" w:hAnsi="Arial" w:cs="Arial"/>
          <w:b/>
        </w:rPr>
      </w:pPr>
      <w:r>
        <w:rPr>
          <w:rFonts w:hint="eastAsia" w:ascii="Arial" w:hAnsi="Arial" w:cs="Arial"/>
          <w:szCs w:val="21"/>
          <w:lang w:val="zh-CN"/>
        </w:rPr>
        <w:t>日期：年月</w:t>
      </w:r>
    </w:p>
    <w:p>
      <w:pPr>
        <w:pStyle w:val="7"/>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imesNewRomanPSMT">
    <w:altName w:val="等线"/>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第</w:t>
    </w:r>
    <w:r>
      <w:fldChar w:fldCharType="begin"/>
    </w:r>
    <w:r>
      <w:instrText xml:space="preserve"> PAGE  \* MERGEFORMAT </w:instrText>
    </w:r>
    <w:r>
      <w:fldChar w:fldCharType="separate"/>
    </w:r>
    <w:r>
      <w:t>7</w:t>
    </w:r>
    <w:r>
      <w:fldChar w:fldCharType="end"/>
    </w:r>
    <w:r>
      <w:rPr>
        <w:rFonts w:hint="eastAsia"/>
      </w:rPr>
      <w:t>页共</w:t>
    </w:r>
    <w:r>
      <w:fldChar w:fldCharType="begin"/>
    </w:r>
    <w:r>
      <w:instrText xml:space="preserve"> NUMPAGES  \* MERGEFORMAT </w:instrText>
    </w:r>
    <w:r>
      <w:fldChar w:fldCharType="separate"/>
    </w:r>
    <w:r>
      <w:t>25</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DDB9E"/>
    <w:multiLevelType w:val="singleLevel"/>
    <w:tmpl w:val="F67DDB9E"/>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章"/>
      <w:lvlJc w:val="left"/>
      <w:pPr>
        <w:ind w:left="3780"/>
      </w:pPr>
      <w:rPr>
        <w:rFonts w:cs="Times New Roman"/>
      </w:rPr>
    </w:lvl>
    <w:lvl w:ilvl="1" w:tentative="0">
      <w:start w:val="1"/>
      <w:numFmt w:val="none"/>
      <w:suff w:val="nothing"/>
      <w:lvlText w:val=""/>
      <w:lvlJc w:val="left"/>
      <w:pPr>
        <w:ind w:left="3780"/>
      </w:pPr>
      <w:rPr>
        <w:rFonts w:cs="Times New Roman"/>
      </w:rPr>
    </w:lvl>
    <w:lvl w:ilvl="2" w:tentative="0">
      <w:start w:val="1"/>
      <w:numFmt w:val="none"/>
      <w:suff w:val="nothing"/>
      <w:lvlText w:val=""/>
      <w:lvlJc w:val="left"/>
      <w:pPr>
        <w:ind w:left="3780"/>
      </w:pPr>
      <w:rPr>
        <w:rFonts w:cs="Times New Roman"/>
      </w:rPr>
    </w:lvl>
    <w:lvl w:ilvl="3" w:tentative="0">
      <w:start w:val="1"/>
      <w:numFmt w:val="none"/>
      <w:suff w:val="nothing"/>
      <w:lvlText w:val=""/>
      <w:lvlJc w:val="left"/>
      <w:pPr>
        <w:ind w:left="3780"/>
      </w:pPr>
      <w:rPr>
        <w:rFonts w:cs="Times New Roman"/>
      </w:rPr>
    </w:lvl>
    <w:lvl w:ilvl="4" w:tentative="0">
      <w:start w:val="1"/>
      <w:numFmt w:val="none"/>
      <w:suff w:val="nothing"/>
      <w:lvlText w:val=""/>
      <w:lvlJc w:val="left"/>
      <w:pPr>
        <w:ind w:left="3780"/>
      </w:pPr>
      <w:rPr>
        <w:rFonts w:cs="Times New Roman"/>
      </w:rPr>
    </w:lvl>
    <w:lvl w:ilvl="5" w:tentative="0">
      <w:start w:val="1"/>
      <w:numFmt w:val="none"/>
      <w:suff w:val="nothing"/>
      <w:lvlText w:val=""/>
      <w:lvlJc w:val="left"/>
      <w:pPr>
        <w:ind w:left="3780"/>
      </w:pPr>
      <w:rPr>
        <w:rFonts w:cs="Times New Roman"/>
      </w:rPr>
    </w:lvl>
    <w:lvl w:ilvl="6" w:tentative="0">
      <w:start w:val="1"/>
      <w:numFmt w:val="none"/>
      <w:suff w:val="nothing"/>
      <w:lvlText w:val=""/>
      <w:lvlJc w:val="left"/>
      <w:pPr>
        <w:ind w:left="3780"/>
      </w:pPr>
      <w:rPr>
        <w:rFonts w:cs="Times New Roman"/>
      </w:rPr>
    </w:lvl>
    <w:lvl w:ilvl="7" w:tentative="0">
      <w:start w:val="1"/>
      <w:numFmt w:val="none"/>
      <w:suff w:val="nothing"/>
      <w:lvlText w:val=""/>
      <w:lvlJc w:val="left"/>
      <w:pPr>
        <w:ind w:left="3780"/>
      </w:pPr>
      <w:rPr>
        <w:rFonts w:cs="Times New Roman"/>
      </w:rPr>
    </w:lvl>
    <w:lvl w:ilvl="8" w:tentative="0">
      <w:start w:val="1"/>
      <w:numFmt w:val="none"/>
      <w:suff w:val="nothing"/>
      <w:lvlText w:val=""/>
      <w:lvlJc w:val="left"/>
      <w:pPr>
        <w:ind w:left="3780"/>
      </w:pPr>
      <w:rPr>
        <w:rFonts w:cs="Times New Roman"/>
      </w:rPr>
    </w:lvl>
  </w:abstractNum>
  <w:abstractNum w:abstractNumId="2">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D0238D"/>
    <w:multiLevelType w:val="multilevel"/>
    <w:tmpl w:val="39D0238D"/>
    <w:lvl w:ilvl="0" w:tentative="0">
      <w:start w:val="3"/>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E160D8"/>
    <w:multiLevelType w:val="multilevel"/>
    <w:tmpl w:val="4EE160D8"/>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15610C"/>
    <w:multiLevelType w:val="singleLevel"/>
    <w:tmpl w:val="5915610C"/>
    <w:lvl w:ilvl="0" w:tentative="0">
      <w:start w:val="1"/>
      <w:numFmt w:val="decimal"/>
      <w:suff w:val="nothing"/>
      <w:lvlText w:val="%1、"/>
      <w:lvlJc w:val="left"/>
      <w:rPr>
        <w:rFonts w:cs="Times New Roman"/>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NTUwZWU1YmYyYzU5Yjk2NmIzMWNlZGVkMTZlOWEifQ=="/>
  </w:docVars>
  <w:rsids>
    <w:rsidRoot w:val="00000000"/>
    <w:rsid w:val="0C0B153C"/>
    <w:rsid w:val="0CA254EE"/>
    <w:rsid w:val="1399390E"/>
    <w:rsid w:val="14FB0D95"/>
    <w:rsid w:val="18336ED4"/>
    <w:rsid w:val="1A2F0966"/>
    <w:rsid w:val="1ACF642C"/>
    <w:rsid w:val="1AF23E6D"/>
    <w:rsid w:val="1C2674F3"/>
    <w:rsid w:val="23B1298D"/>
    <w:rsid w:val="299E3412"/>
    <w:rsid w:val="2AC47CE7"/>
    <w:rsid w:val="2B0778CA"/>
    <w:rsid w:val="327A3BEB"/>
    <w:rsid w:val="33D948B1"/>
    <w:rsid w:val="372E0568"/>
    <w:rsid w:val="38417D8A"/>
    <w:rsid w:val="38727F34"/>
    <w:rsid w:val="39BC3B46"/>
    <w:rsid w:val="3AC151B3"/>
    <w:rsid w:val="3B2D315D"/>
    <w:rsid w:val="43674DE3"/>
    <w:rsid w:val="44714745"/>
    <w:rsid w:val="4A923FC2"/>
    <w:rsid w:val="4E8C3C68"/>
    <w:rsid w:val="4EFE4201"/>
    <w:rsid w:val="4FDC5EE2"/>
    <w:rsid w:val="528A5823"/>
    <w:rsid w:val="551F126F"/>
    <w:rsid w:val="56E56F45"/>
    <w:rsid w:val="586C1BA3"/>
    <w:rsid w:val="58F47199"/>
    <w:rsid w:val="5C854568"/>
    <w:rsid w:val="5D620B13"/>
    <w:rsid w:val="5E677792"/>
    <w:rsid w:val="5E944136"/>
    <w:rsid w:val="6333736A"/>
    <w:rsid w:val="66F1513F"/>
    <w:rsid w:val="6A1F6F64"/>
    <w:rsid w:val="6ACE4F9A"/>
    <w:rsid w:val="6C763798"/>
    <w:rsid w:val="6EDE3CA7"/>
    <w:rsid w:val="72A92192"/>
    <w:rsid w:val="74561EEC"/>
    <w:rsid w:val="764670C4"/>
    <w:rsid w:val="77637D3F"/>
    <w:rsid w:val="78D41F79"/>
    <w:rsid w:val="790C3AB8"/>
    <w:rsid w:val="79E1494E"/>
    <w:rsid w:val="7CF23C37"/>
    <w:rsid w:val="7D192699"/>
    <w:rsid w:val="7D4F6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keepLines/>
      <w:numPr>
        <w:ilvl w:val="0"/>
        <w:numId w:val="1"/>
      </w:numPr>
      <w:spacing w:before="340" w:after="330" w:line="578" w:lineRule="auto"/>
      <w:jc w:val="center"/>
      <w:outlineLvl w:val="0"/>
    </w:pPr>
    <w:rPr>
      <w:b/>
      <w:bCs/>
      <w:kern w:val="44"/>
      <w:sz w:val="44"/>
      <w:szCs w:val="44"/>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8">
    <w:name w:val="Default Paragraph Font"/>
    <w:autoRedefine/>
    <w:semiHidden/>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pPr>
    <w:rPr>
      <w:b/>
      <w:sz w:val="24"/>
      <w:szCs w:val="20"/>
    </w:rPr>
  </w:style>
  <w:style w:type="paragraph" w:styleId="5">
    <w:name w:val="index 5"/>
    <w:basedOn w:val="1"/>
    <w:next w:val="1"/>
    <w:autoRedefine/>
    <w:qFormat/>
    <w:uiPriority w:val="0"/>
    <w:pPr>
      <w:ind w:left="1680"/>
    </w:pPr>
  </w:style>
  <w:style w:type="paragraph" w:styleId="6">
    <w:name w:val="annotation text"/>
    <w:basedOn w:val="1"/>
    <w:autoRedefine/>
    <w:qFormat/>
    <w:uiPriority w:val="99"/>
    <w:pPr>
      <w:jc w:val="left"/>
    </w:pPr>
  </w:style>
  <w:style w:type="paragraph" w:styleId="7">
    <w:name w:val="Body Text"/>
    <w:basedOn w:val="1"/>
    <w:autoRedefine/>
    <w:qFormat/>
    <w:uiPriority w:val="99"/>
    <w:pPr>
      <w:spacing w:after="120"/>
    </w:pPr>
  </w:style>
  <w:style w:type="paragraph" w:styleId="8">
    <w:name w:val="Body Text Indent"/>
    <w:basedOn w:val="1"/>
    <w:autoRedefine/>
    <w:qFormat/>
    <w:uiPriority w:val="0"/>
    <w:pPr>
      <w:spacing w:after="120"/>
      <w:ind w:left="200" w:leftChars="200"/>
    </w:pPr>
  </w:style>
  <w:style w:type="paragraph" w:styleId="9">
    <w:name w:val="Block Text"/>
    <w:basedOn w:val="1"/>
    <w:autoRedefine/>
    <w:qFormat/>
    <w:uiPriority w:val="99"/>
    <w:pPr>
      <w:spacing w:line="360" w:lineRule="auto"/>
    </w:pPr>
  </w:style>
  <w:style w:type="paragraph" w:styleId="10">
    <w:name w:val="Plain Text"/>
    <w:basedOn w:val="11"/>
    <w:next w:val="12"/>
    <w:autoRedefine/>
    <w:qFormat/>
    <w:uiPriority w:val="99"/>
    <w:rPr>
      <w:rFonts w:ascii="宋体"/>
    </w:rPr>
  </w:style>
  <w:style w:type="paragraph" w:customStyle="1" w:styleId="11">
    <w:name w:val="正文1"/>
    <w:next w:val="10"/>
    <w:autoRedefine/>
    <w:qFormat/>
    <w:uiPriority w:val="0"/>
    <w:rPr>
      <w:rFonts w:ascii="Times New Roman" w:hAnsi="Times New Roman" w:eastAsia="宋体" w:cs="Times New Roman"/>
      <w:lang w:val="en-US" w:eastAsia="zh-CN" w:bidi="ar-SA"/>
    </w:rPr>
  </w:style>
  <w:style w:type="paragraph" w:customStyle="1" w:styleId="12">
    <w:name w:val="正文缩进1"/>
    <w:next w:val="5"/>
    <w:autoRedefine/>
    <w:qFormat/>
    <w:uiPriority w:val="99"/>
    <w:pPr>
      <w:widowControl w:val="0"/>
      <w:spacing w:before="50"/>
      <w:ind w:left="200" w:firstLine="200" w:firstLineChars="200"/>
      <w:jc w:val="both"/>
    </w:pPr>
    <w:rPr>
      <w:rFonts w:ascii="Times New Roman" w:hAnsi="Times New Roman" w:eastAsia="宋体" w:cs="Times New Roman"/>
      <w:kern w:val="2"/>
      <w:sz w:val="24"/>
      <w:lang w:val="en-US" w:eastAsia="zh-CN" w:bidi="ar-SA"/>
    </w:rPr>
  </w:style>
  <w:style w:type="paragraph" w:styleId="13">
    <w:name w:val="Date"/>
    <w:basedOn w:val="1"/>
    <w:next w:val="1"/>
    <w:qFormat/>
    <w:uiPriority w:val="99"/>
    <w:rPr>
      <w:kern w:val="0"/>
      <w:sz w:val="24"/>
    </w:rPr>
  </w:style>
  <w:style w:type="paragraph" w:styleId="14">
    <w:name w:val="footer"/>
    <w:basedOn w:val="1"/>
    <w:autoRedefine/>
    <w:qFormat/>
    <w:uiPriority w:val="99"/>
    <w:pPr>
      <w:tabs>
        <w:tab w:val="center" w:pos="4153"/>
        <w:tab w:val="right" w:pos="8306"/>
      </w:tabs>
      <w:snapToGrid w:val="0"/>
      <w:jc w:val="left"/>
    </w:pPr>
    <w:rPr>
      <w:kern w:val="0"/>
      <w:sz w:val="18"/>
      <w:szCs w:val="18"/>
    </w:rPr>
  </w:style>
  <w:style w:type="paragraph" w:styleId="15">
    <w:name w:val="Body Text First Indent"/>
    <w:basedOn w:val="7"/>
    <w:autoRedefine/>
    <w:qFormat/>
    <w:uiPriority w:val="0"/>
    <w:pPr>
      <w:ind w:firstLine="420" w:firstLineChars="100"/>
    </w:pPr>
  </w:style>
  <w:style w:type="table" w:styleId="17">
    <w:name w:val="Table Grid"/>
    <w:basedOn w:val="1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首行缩进"/>
    <w:basedOn w:val="1"/>
    <w:autoRedefine/>
    <w:qFormat/>
    <w:uiPriority w:val="99"/>
    <w:pPr>
      <w:spacing w:line="360" w:lineRule="auto"/>
      <w:ind w:firstLine="480" w:firstLineChars="200"/>
      <w:jc w:val="left"/>
    </w:pPr>
    <w:rPr>
      <w:rFonts w:ascii="宋体" w:hAnsi="宋体"/>
      <w:sz w:val="24"/>
    </w:rPr>
  </w:style>
  <w:style w:type="character" w:customStyle="1" w:styleId="20">
    <w:name w:val="font11"/>
    <w:autoRedefine/>
    <w:qFormat/>
    <w:uiPriority w:val="0"/>
    <w:rPr>
      <w:rFonts w:ascii="宋体" w:eastAsia="宋体" w:cs="宋体"/>
      <w:color w:val="000000"/>
      <w:sz w:val="22"/>
      <w:szCs w:val="22"/>
      <w:lang w:bidi="ar-SA"/>
    </w:rPr>
  </w:style>
  <w:style w:type="paragraph" w:customStyle="1" w:styleId="21">
    <w:name w:val="正文（缩进）"/>
    <w:basedOn w:val="1"/>
    <w:autoRedefine/>
    <w:qFormat/>
    <w:uiPriority w:val="0"/>
    <w:pPr>
      <w:ind w:firstLine="480" w:firstLineChars="200"/>
    </w:pPr>
  </w:style>
  <w:style w:type="paragraph" w:customStyle="1" w:styleId="22">
    <w:name w:val="图例"/>
    <w:basedOn w:val="1"/>
    <w:autoRedefine/>
    <w:qFormat/>
    <w:uiPriority w:val="0"/>
    <w:pPr>
      <w:spacing w:before="120" w:after="120" w:line="360" w:lineRule="auto"/>
      <w:jc w:val="center"/>
    </w:pPr>
    <w:rPr>
      <w:rFonts w:eastAsia="仿宋_GB2312"/>
      <w:b/>
      <w:sz w:val="24"/>
      <w:szCs w:val="20"/>
    </w:rPr>
  </w:style>
  <w:style w:type="paragraph" w:styleId="23">
    <w:name w:val="List Paragraph"/>
    <w:basedOn w:val="1"/>
    <w:autoRedefine/>
    <w:qFormat/>
    <w:uiPriority w:val="34"/>
    <w:pPr>
      <w:ind w:firstLine="420" w:firstLineChars="200"/>
    </w:pPr>
    <w:rPr>
      <w:rFonts w:ascii="Calibri" w:hAnsi="Calibri"/>
      <w:szCs w:val="22"/>
    </w:rPr>
  </w:style>
  <w:style w:type="character" w:customStyle="1" w:styleId="24">
    <w:name w:val="font112"/>
    <w:basedOn w:val="18"/>
    <w:autoRedefine/>
    <w:qFormat/>
    <w:uiPriority w:val="0"/>
    <w:rPr>
      <w:rFonts w:hint="eastAsia" w:ascii="宋体" w:hAnsi="宋体" w:eastAsia="宋体" w:cs="宋体"/>
      <w:b/>
      <w:bCs/>
      <w:color w:val="000000"/>
      <w:sz w:val="22"/>
      <w:szCs w:val="22"/>
      <w:u w:val="none"/>
    </w:rPr>
  </w:style>
  <w:style w:type="character" w:customStyle="1" w:styleId="25">
    <w:name w:val="font71"/>
    <w:basedOn w:val="18"/>
    <w:autoRedefine/>
    <w:qFormat/>
    <w:uiPriority w:val="0"/>
    <w:rPr>
      <w:rFonts w:hint="eastAsia" w:ascii="宋体" w:hAnsi="宋体" w:eastAsia="宋体" w:cs="宋体"/>
      <w:color w:val="000000"/>
      <w:sz w:val="20"/>
      <w:szCs w:val="20"/>
      <w:u w:val="none"/>
    </w:rPr>
  </w:style>
  <w:style w:type="character" w:customStyle="1" w:styleId="26">
    <w:name w:val="font121"/>
    <w:basedOn w:val="18"/>
    <w:autoRedefine/>
    <w:qFormat/>
    <w:uiPriority w:val="0"/>
    <w:rPr>
      <w:rFonts w:hint="eastAsia" w:ascii="宋体" w:hAnsi="宋体" w:eastAsia="宋体" w:cs="宋体"/>
      <w:b/>
      <w:bCs/>
      <w:color w:val="000000"/>
      <w:sz w:val="20"/>
      <w:szCs w:val="20"/>
      <w:u w:val="none"/>
    </w:rPr>
  </w:style>
  <w:style w:type="character" w:customStyle="1" w:styleId="27">
    <w:name w:val="font91"/>
    <w:basedOn w:val="18"/>
    <w:autoRedefine/>
    <w:qFormat/>
    <w:uiPriority w:val="0"/>
    <w:rPr>
      <w:rFonts w:hint="eastAsia" w:ascii="宋体" w:hAnsi="宋体" w:eastAsia="宋体" w:cs="宋体"/>
      <w:color w:val="000000"/>
      <w:sz w:val="24"/>
      <w:szCs w:val="24"/>
      <w:u w:val="none"/>
    </w:rPr>
  </w:style>
  <w:style w:type="character" w:customStyle="1" w:styleId="28">
    <w:name w:val="font131"/>
    <w:basedOn w:val="18"/>
    <w:autoRedefine/>
    <w:qFormat/>
    <w:uiPriority w:val="0"/>
    <w:rPr>
      <w:rFonts w:hint="default" w:ascii="Times New Roman" w:hAnsi="Times New Roman" w:cs="Times New Roman"/>
      <w:color w:val="000000"/>
      <w:sz w:val="24"/>
      <w:szCs w:val="24"/>
      <w:u w:val="none"/>
    </w:rPr>
  </w:style>
  <w:style w:type="paragraph" w:customStyle="1" w:styleId="29">
    <w:name w:val="标书正文格式"/>
    <w:autoRedefine/>
    <w:qFormat/>
    <w:uiPriority w:val="0"/>
    <w:pPr>
      <w:spacing w:line="500" w:lineRule="exact"/>
    </w:pPr>
    <w:rPr>
      <w:rFonts w:ascii="楷体_GB2312" w:hAnsi="Times New Roman" w:eastAsia="楷体_GB2312" w:cs="Times New Roman"/>
      <w:kern w:val="2"/>
      <w:sz w:val="24"/>
      <w:lang w:val="en-US" w:eastAsia="zh-CN" w:bidi="ar-SA"/>
    </w:rPr>
  </w:style>
  <w:style w:type="paragraph" w:customStyle="1" w:styleId="30">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2023-06-26T08:54:00Z</dcterms:created>
  <dc:creator>Administrator</dc:creator>
  <cp:lastModifiedBy>汪娜</cp:lastModifiedBy>
  <cp:lastPrinted>2024-03-12T06:52:00Z</cp:lastPrinted>
  <dcterms:modified xsi:type="dcterms:W3CDTF">2024-03-18T06:15:33Z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64083F1D5E1E4516B1B19496565693DA_13</vt:lpwstr>
  </property>
</Properties>
</file>