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  <w:r>
        <w:rPr>
          <w:rFonts w:hint="eastAsia" w:ascii="黑体" w:eastAsia="黑体" w:cs="黑体"/>
          <w:b/>
          <w:bCs/>
          <w:sz w:val="56"/>
          <w:szCs w:val="56"/>
        </w:rPr>
        <w:t>南京疾控中心关于租用“江苏省基本公共卫生绩效评价管理系统”服务项目</w:t>
      </w:r>
    </w:p>
    <w:p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</w:p>
    <w:p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招标文件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2021年6月28日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南京市疾病预防控制中心就</w:t>
      </w:r>
      <w:r>
        <w:rPr>
          <w:rFonts w:hint="eastAsia" w:hAnsiTheme="minorEastAsia"/>
          <w:sz w:val="24"/>
          <w:szCs w:val="24"/>
        </w:rPr>
        <w:t>基本</w:t>
      </w:r>
      <w:r>
        <w:rPr>
          <w:rFonts w:hAnsiTheme="minorEastAsia"/>
          <w:sz w:val="24"/>
          <w:szCs w:val="24"/>
        </w:rPr>
        <w:t>公共卫生指导办公室租用</w:t>
      </w:r>
      <w:r>
        <w:rPr>
          <w:rFonts w:hint="eastAsia" w:hAnsiTheme="minorEastAsia"/>
          <w:sz w:val="24"/>
          <w:szCs w:val="24"/>
        </w:rPr>
        <w:t>“江苏省基本公共卫生服务绩效评价管理系统”。</w:t>
      </w:r>
      <w:r>
        <w:rPr>
          <w:rFonts w:hAnsiTheme="minorEastAsia"/>
          <w:sz w:val="24"/>
          <w:szCs w:val="24"/>
        </w:rPr>
        <w:t>本项目以符合要求，价格最低法确认供应商。欢迎符合资格条件的供应商参加</w:t>
      </w:r>
      <w:r>
        <w:rPr>
          <w:rFonts w:hint="eastAsia" w:hAnsiTheme="minorEastAsia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asciiTheme="minorEastAsia" w:hAnsiTheme="minorEastAsia" w:eastAsiaTheme="minorEastAsia"/>
          <w:sz w:val="24"/>
          <w:szCs w:val="24"/>
        </w:rPr>
        <w:t>基本情况</w:t>
      </w:r>
    </w:p>
    <w:p>
      <w:pPr>
        <w:spacing w:line="360" w:lineRule="auto"/>
        <w:ind w:firstLine="480" w:firstLineChars="200"/>
        <w:rPr>
          <w:rFonts w:hint="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项目名称：南京市疾控中心</w:t>
      </w:r>
      <w:r>
        <w:rPr>
          <w:rFonts w:hAnsiTheme="minorEastAsia"/>
          <w:sz w:val="24"/>
          <w:szCs w:val="24"/>
        </w:rPr>
        <w:t>租用</w:t>
      </w:r>
      <w:r>
        <w:rPr>
          <w:rFonts w:hint="eastAsia" w:hAnsiTheme="minorEastAsia"/>
          <w:sz w:val="24"/>
          <w:szCs w:val="24"/>
        </w:rPr>
        <w:t>“江苏省基本公共卫生服务绩效评价管理系统”服务项目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项目预算金额：人民币7万元整</w:t>
      </w:r>
    </w:p>
    <w:p>
      <w:pPr>
        <w:spacing w:line="360" w:lineRule="auto"/>
        <w:ind w:firstLine="480" w:firstLineChars="200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采购需求：由江苏省疾控中心基本公卫技术指导中心开发的“江苏省基本公共卫生服务绩效评价管理系统”，目前用于在每年绩效评估考核中使用。该系统使用PAD替代12个项目纸质考核工具表，确保全程考核痕迹可溯源</w:t>
      </w:r>
      <w:r>
        <w:rPr>
          <w:rFonts w:hAnsiTheme="minorEastAsia"/>
          <w:sz w:val="24"/>
          <w:szCs w:val="24"/>
        </w:rPr>
        <w:t>。中心在前期调研基础上拟租用该系统</w:t>
      </w:r>
      <w:r>
        <w:rPr>
          <w:rFonts w:hint="eastAsia" w:hAnsiTheme="minor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确保考核的一致性</w:t>
      </w:r>
      <w:r>
        <w:rPr>
          <w:rFonts w:hint="eastAsia" w:hAnsiTheme="minorEastAsia"/>
          <w:sz w:val="24"/>
          <w:szCs w:val="24"/>
        </w:rPr>
        <w:t>，</w:t>
      </w:r>
      <w:r>
        <w:rPr>
          <w:rFonts w:hAnsiTheme="minorEastAsia"/>
          <w:sz w:val="24"/>
          <w:szCs w:val="24"/>
        </w:rPr>
        <w:t>并已经完成单一来源公示期满</w:t>
      </w:r>
      <w:r>
        <w:rPr>
          <w:rFonts w:hint="eastAsia" w:hAnsiTheme="minorEastAsia"/>
          <w:sz w:val="24"/>
          <w:szCs w:val="24"/>
        </w:rPr>
        <w:t>。</w:t>
      </w:r>
    </w:p>
    <w:p>
      <w:pPr>
        <w:pStyle w:val="11"/>
        <w:spacing w:line="360" w:lineRule="auto"/>
        <w:ind w:left="720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租用</w:t>
      </w:r>
      <w:r>
        <w:rPr>
          <w:rFonts w:asciiTheme="minorEastAsia" w:hAnsiTheme="minorEastAsia" w:eastAsiaTheme="minorEastAsia"/>
          <w:sz w:val="24"/>
          <w:szCs w:val="24"/>
        </w:rPr>
        <w:t>期限</w:t>
      </w:r>
      <w:r>
        <w:rPr>
          <w:rFonts w:hint="eastAsia" w:asciiTheme="minorEastAsia" w:hAnsiTheme="minorEastAsia" w:eastAsiaTheme="minorEastAsia"/>
          <w:sz w:val="24"/>
          <w:szCs w:val="24"/>
        </w:rPr>
        <w:t>：1年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申请人资格要求：</w:t>
      </w:r>
      <w:r>
        <w:rPr>
          <w:rFonts w:hint="eastAsia" w:hAnsiTheme="minorEastAsia"/>
          <w:sz w:val="24"/>
          <w:szCs w:val="24"/>
        </w:rPr>
        <w:t>满足《中华人民共和国政府采购法》第二十二条相关规定；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具有独立企业法人资格，经营范围至少包括投标项目。</w:t>
      </w:r>
    </w:p>
    <w:p>
      <w:pPr>
        <w:pStyle w:val="11"/>
        <w:numPr>
          <w:ilvl w:val="0"/>
          <w:numId w:val="2"/>
        </w:numPr>
        <w:spacing w:line="360" w:lineRule="auto"/>
        <w:ind w:left="0" w:firstLine="120" w:firstLineChars="50"/>
        <w:rPr>
          <w:rFonts w:eastAsiaTheme="minorEastAsia"/>
          <w:sz w:val="24"/>
          <w:szCs w:val="24"/>
        </w:rPr>
      </w:pPr>
      <w:r>
        <w:rPr>
          <w:color w:val="000000"/>
          <w:kern w:val="0"/>
          <w:sz w:val="24"/>
        </w:rPr>
        <w:t>具有良好的商业信誉和健全的财务会计制度；</w:t>
      </w:r>
    </w:p>
    <w:p>
      <w:pPr>
        <w:widowControl/>
        <w:tabs>
          <w:tab w:val="left" w:pos="0"/>
        </w:tabs>
        <w:spacing w:line="360" w:lineRule="auto"/>
        <w:ind w:firstLine="120" w:firstLineChars="5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（3）</w:t>
      </w:r>
      <w:r>
        <w:rPr>
          <w:color w:val="000000"/>
          <w:kern w:val="0"/>
          <w:sz w:val="24"/>
        </w:rPr>
        <w:t>具有履行合同所必需的设备和专业技术能力；</w:t>
      </w:r>
    </w:p>
    <w:p>
      <w:pPr>
        <w:widowControl/>
        <w:tabs>
          <w:tab w:val="left" w:pos="0"/>
        </w:tabs>
        <w:spacing w:line="360" w:lineRule="auto"/>
        <w:ind w:firstLine="120" w:firstLineChars="5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（4）</w:t>
      </w:r>
      <w:r>
        <w:rPr>
          <w:color w:val="000000"/>
          <w:kern w:val="0"/>
          <w:sz w:val="24"/>
        </w:rPr>
        <w:t>有依法缴纳税收和社会保障资金的良好记录；</w:t>
      </w:r>
    </w:p>
    <w:p>
      <w:pPr>
        <w:widowControl/>
        <w:tabs>
          <w:tab w:val="left" w:pos="0"/>
        </w:tabs>
        <w:spacing w:line="360" w:lineRule="auto"/>
        <w:ind w:firstLine="120" w:firstLineChars="5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（5）</w:t>
      </w:r>
      <w:r>
        <w:rPr>
          <w:color w:val="000000"/>
          <w:kern w:val="0"/>
          <w:sz w:val="24"/>
        </w:rPr>
        <w:t>近三年内（本项目投标截止期前）在经营活动中没有重大违法记录；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获取招标文件</w:t>
      </w:r>
    </w:p>
    <w:p>
      <w:pPr>
        <w:pStyle w:val="11"/>
        <w:spacing w:line="360" w:lineRule="auto"/>
        <w:ind w:left="720" w:firstLine="0" w:firstLineChars="0"/>
        <w:rPr>
          <w:rFonts w:asciiTheme="minorEastAsia" w:hAnsiTheme="minorEastAsia" w:eastAsiaTheme="minorEastAsia"/>
          <w:sz w:val="24"/>
          <w:szCs w:val="24"/>
          <w:shd w:val="pct10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时间：2</w:t>
      </w:r>
      <w:r>
        <w:rPr>
          <w:rFonts w:asciiTheme="minorEastAsia" w:hAnsiTheme="minorEastAsia" w:eastAsiaTheme="minorEastAsia"/>
          <w:sz w:val="24"/>
          <w:szCs w:val="24"/>
        </w:rPr>
        <w:t>02</w:t>
      </w:r>
      <w:r>
        <w:rPr>
          <w:rFonts w:hint="eastAsia" w:asciiTheme="minorEastAsia" w:hAnsiTheme="minorEastAsia" w:eastAsiaTheme="minorEastAsia"/>
          <w:sz w:val="24"/>
          <w:szCs w:val="24"/>
        </w:rPr>
        <w:t>1年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日； 详见南京市疾控中心官网。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投标文件截止时间、开标时间和地点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递交响应文件开始时间：2021年7月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日上午 9：00；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递交响应文件截止时间：2021年7月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日上午 9：29；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开标时间：2021年7月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bookmarkStart w:id="36" w:name="_GoBack"/>
      <w:bookmarkEnd w:id="36"/>
      <w:r>
        <w:rPr>
          <w:rFonts w:hint="eastAsia" w:asciiTheme="minorEastAsia" w:hAnsiTheme="minorEastAsia" w:eastAsiaTheme="minorEastAsia"/>
          <w:sz w:val="24"/>
          <w:szCs w:val="24"/>
        </w:rPr>
        <w:t>日上午 9：30。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开标地点：南京市疾病预防控制中心（紫竹林3号）二楼会议室。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公告期限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自本公告发布之日起5个工作日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其他补充事宜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本项目以符合要求，</w:t>
      </w:r>
      <w:r>
        <w:rPr>
          <w:rFonts w:hint="eastAsia" w:asciiTheme="minorEastAsia" w:hAnsiTheme="minorEastAsia" w:eastAsiaTheme="minorEastAsia"/>
          <w:sz w:val="24"/>
          <w:szCs w:val="24"/>
        </w:rPr>
        <w:t>单价</w:t>
      </w:r>
      <w:r>
        <w:rPr>
          <w:rFonts w:asciiTheme="minorEastAsia" w:hAnsiTheme="minorEastAsia" w:eastAsiaTheme="minorEastAsia"/>
          <w:sz w:val="24"/>
          <w:szCs w:val="24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（最终）</w:t>
      </w:r>
      <w:r>
        <w:rPr>
          <w:rFonts w:asciiTheme="minorEastAsia" w:hAnsiTheme="minorEastAsia" w:eastAsiaTheme="minorEastAsia"/>
          <w:sz w:val="24"/>
          <w:szCs w:val="24"/>
        </w:rPr>
        <w:t>最低的原则确定成交供应商（若报价相同的，</w:t>
      </w:r>
      <w:r>
        <w:rPr>
          <w:rFonts w:hint="eastAsia" w:asciiTheme="minorEastAsia" w:hAnsiTheme="minorEastAsia" w:eastAsiaTheme="minorEastAsia"/>
          <w:sz w:val="24"/>
          <w:szCs w:val="24"/>
        </w:rPr>
        <w:t>考虑售后服务、交货期、投标人的实力和业绩以及投标人所售产品的用户反映等各方面因素，进行</w:t>
      </w:r>
      <w:r>
        <w:rPr>
          <w:rFonts w:asciiTheme="minorEastAsia" w:hAnsiTheme="minorEastAsia" w:eastAsiaTheme="minorEastAsia"/>
          <w:sz w:val="24"/>
          <w:szCs w:val="24"/>
        </w:rPr>
        <w:t>综合择优确定）</w:t>
      </w:r>
      <w:r>
        <w:rPr>
          <w:rFonts w:hint="eastAsia" w:asciiTheme="minorEastAsia" w:hAnsiTheme="minorEastAsia" w:eastAsiaTheme="minorEastAsia"/>
          <w:sz w:val="24"/>
          <w:szCs w:val="24"/>
        </w:rPr>
        <w:t>。欢迎符合资格条件的供应商参加。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投标人应根据需求，制定并提交投标文件。投标文件数量：一式五份纸质版（壹份正本、肆份副本），每份磋商文件须清楚标明“正本”或“副本”字样。一旦正本和副本不符，以正本为准。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投标人资质并提供其他证明材料（加盖公章）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对本次招标提出询问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请按以下方式联系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采购联系人：采购办，汪娜，83538375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/>
          <w:sz w:val="24"/>
          <w:szCs w:val="24"/>
        </w:rPr>
        <w:t>：基本</w:t>
      </w:r>
      <w:r>
        <w:rPr>
          <w:rFonts w:asciiTheme="minorEastAsia" w:hAnsiTheme="minorEastAsia" w:eastAsiaTheme="minorEastAsia"/>
          <w:sz w:val="24"/>
          <w:szCs w:val="24"/>
        </w:rPr>
        <w:t>公卫指导办公会</w:t>
      </w:r>
      <w:r>
        <w:rPr>
          <w:rFonts w:hint="eastAsia" w:asciiTheme="minorEastAsia" w:hAnsiTheme="minorEastAsia" w:eastAsiaTheme="minorEastAsia"/>
          <w:sz w:val="24"/>
          <w:szCs w:val="24"/>
        </w:rPr>
        <w:t>，王志勇，83538357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spacing w:line="360" w:lineRule="auto"/>
        <w:rPr>
          <w:rFonts w:hAnsiTheme="minorEastAsia"/>
          <w:sz w:val="24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504056868"/>
      <w:bookmarkStart w:id="1" w:name="_Toc504573083"/>
      <w:bookmarkStart w:id="2" w:name="_Toc490133028"/>
      <w:bookmarkStart w:id="3" w:name="_Toc504044380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677"/>
      <w:bookmarkStart w:id="5" w:name="_Toc534273800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0"/>
      <w:bookmarkEnd w:id="1"/>
      <w:bookmarkEnd w:id="2"/>
      <w:bookmarkEnd w:id="3"/>
      <w:bookmarkEnd w:id="4"/>
      <w:bookmarkEnd w:id="5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根据贵方（项目名称）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</w:t>
      </w:r>
      <w:r>
        <w:rPr>
          <w:rFonts w:hint="eastAsia" w:ascii="宋体" w:hAnsi="宋体" w:cs="宋体"/>
          <w:szCs w:val="21"/>
          <w:lang w:val="zh-CN"/>
        </w:rPr>
        <w:t>公告，正式授权下述签字人(姓名和职务)代表（供应商名称），提交响应性文件并参加采购。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期：年月日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6" w:name="_Toc534273801"/>
      <w:bookmarkStart w:id="7" w:name="_Toc504056869"/>
      <w:bookmarkStart w:id="8" w:name="_Toc504573084"/>
      <w:bookmarkStart w:id="9" w:name="_Toc504044381"/>
      <w:bookmarkStart w:id="10" w:name="_Toc490133029"/>
      <w:bookmarkStart w:id="11" w:name="_Toc534273678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2" w:name="_Toc534273802"/>
      <w:bookmarkStart w:id="13" w:name="_Toc534273679"/>
      <w:bookmarkStart w:id="14" w:name="_Toc504056870"/>
      <w:bookmarkStart w:id="15" w:name="_Toc504573085"/>
      <w:bookmarkStart w:id="16" w:name="_Toc490133030"/>
      <w:bookmarkStart w:id="17" w:name="_Toc504044382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12"/>
      <w:bookmarkEnd w:id="13"/>
      <w:bookmarkEnd w:id="14"/>
      <w:bookmarkEnd w:id="15"/>
      <w:bookmarkEnd w:id="16"/>
      <w:bookmarkEnd w:id="17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“江苏省基本公共卫生绩效评价管理系统” 租用项目报价单</w:t>
      </w:r>
    </w:p>
    <w:tbl>
      <w:tblPr>
        <w:tblStyle w:val="7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2693"/>
        <w:gridCol w:w="5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</w:rPr>
            </w:pPr>
            <w:r>
              <w:rPr>
                <w:rFonts w:hint="eastAsia" w:hAnsi="微软雅黑" w:eastAsia="微软雅黑"/>
                <w:sz w:val="22"/>
                <w:szCs w:val="22"/>
              </w:rPr>
              <w:t>总价（含税）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hAnsi="微软雅黑" w:eastAsia="微软雅黑"/>
                <w:kern w:val="0"/>
                <w:sz w:val="22"/>
                <w:szCs w:val="22"/>
              </w:rPr>
              <w:t>“江苏省基本公共卫生绩效评价管理系统” 租用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微软雅黑" w:eastAsia="微软雅黑"/>
                <w:kern w:val="0"/>
                <w:sz w:val="22"/>
              </w:rPr>
            </w:pPr>
            <w:r>
              <w:rPr>
                <w:rFonts w:ascii="Times New Roman" w:hAnsi="微软雅黑" w:eastAsia="微软雅黑"/>
                <w:kern w:val="0"/>
                <w:sz w:val="22"/>
              </w:rPr>
              <w:t>报价包括服务时间内</w:t>
            </w:r>
            <w:r>
              <w:rPr>
                <w:rFonts w:hint="eastAsia" w:ascii="Times New Roman" w:hAnsi="微软雅黑" w:eastAsia="微软雅黑"/>
                <w:kern w:val="0"/>
                <w:sz w:val="22"/>
              </w:rPr>
              <w:t>项目</w:t>
            </w:r>
            <w:r>
              <w:rPr>
                <w:rFonts w:ascii="Times New Roman" w:hAnsi="微软雅黑" w:eastAsia="微软雅黑"/>
                <w:kern w:val="0"/>
                <w:sz w:val="22"/>
              </w:rPr>
              <w:t>需求的全部费用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18"/>
    <w:bookmarkEnd w:id="19"/>
    <w:bookmarkEnd w:id="20"/>
    <w:bookmarkEnd w:id="21"/>
    <w:bookmarkEnd w:id="22"/>
    <w:bookmarkEnd w:id="23"/>
    <w:p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4" w:name="_Toc490133034"/>
      <w:bookmarkStart w:id="25" w:name="_Toc504044386"/>
      <w:bookmarkStart w:id="26" w:name="_Toc504056874"/>
      <w:bookmarkStart w:id="27" w:name="_Toc504573089"/>
      <w:bookmarkStart w:id="28" w:name="_Toc534273683"/>
      <w:bookmarkStart w:id="29" w:name="_Toc534273806"/>
      <w:r>
        <w:rPr>
          <w:rFonts w:hint="eastAsia" w:ascii="宋体" w:hAnsi="宋体" w:cs="宋体"/>
          <w:sz w:val="21"/>
          <w:szCs w:val="21"/>
        </w:rPr>
        <w:t>附件（4）、拟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24"/>
      <w:bookmarkEnd w:id="25"/>
      <w:bookmarkEnd w:id="26"/>
      <w:bookmarkEnd w:id="27"/>
      <w:bookmarkEnd w:id="28"/>
      <w:bookmarkEnd w:id="29"/>
    </w:p>
    <w:p>
      <w:pPr>
        <w:rPr>
          <w:lang w:val="zh-CN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pStyle w:val="2"/>
        <w:rPr>
          <w:rFonts w:ascii="宋体" w:hAnsi="宋体" w:cs="宋体"/>
          <w:sz w:val="21"/>
          <w:szCs w:val="21"/>
        </w:rPr>
      </w:pPr>
      <w:bookmarkStart w:id="30" w:name="_Toc490133035"/>
      <w:bookmarkStart w:id="31" w:name="_Toc504044387"/>
      <w:bookmarkStart w:id="32" w:name="_Toc504056875"/>
      <w:bookmarkStart w:id="33" w:name="_Toc504573090"/>
      <w:bookmarkStart w:id="34" w:name="_Toc534273684"/>
      <w:bookmarkStart w:id="35" w:name="_Toc534273807"/>
      <w:r>
        <w:rPr>
          <w:rFonts w:hint="eastAsia" w:ascii="宋体" w:hAnsi="宋体" w:cs="宋体"/>
          <w:sz w:val="21"/>
          <w:szCs w:val="21"/>
        </w:rPr>
        <w:t>附件（5）、供应商类似业绩情况表</w:t>
      </w:r>
      <w:bookmarkEnd w:id="30"/>
      <w:bookmarkEnd w:id="31"/>
      <w:bookmarkEnd w:id="32"/>
      <w:bookmarkEnd w:id="33"/>
      <w:bookmarkEnd w:id="34"/>
      <w:bookmarkEnd w:id="35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r>
        <w:rPr>
          <w:rFonts w:hint="eastAsia" w:ascii="宋体" w:hAnsi="宋体"/>
          <w:b/>
        </w:rPr>
        <w:t>附件（6）、无重大违法记录声明格式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    年   月</w:t>
      </w:r>
    </w:p>
    <w:p>
      <w:pPr>
        <w:spacing w:line="360" w:lineRule="auto"/>
      </w:pP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abstractNum w:abstractNumId="1">
    <w:nsid w:val="584047A2"/>
    <w:multiLevelType w:val="multilevel"/>
    <w:tmpl w:val="584047A2"/>
    <w:lvl w:ilvl="0" w:tentative="0">
      <w:start w:val="1"/>
      <w:numFmt w:val="decimal"/>
      <w:lvlText w:val="（%1）"/>
      <w:lvlJc w:val="left"/>
      <w:pPr>
        <w:ind w:left="840" w:hanging="7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660A667F"/>
    <w:multiLevelType w:val="multilevel"/>
    <w:tmpl w:val="660A667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20B"/>
    <w:rsid w:val="001969D8"/>
    <w:rsid w:val="001F26AB"/>
    <w:rsid w:val="00255825"/>
    <w:rsid w:val="003133B8"/>
    <w:rsid w:val="0045094F"/>
    <w:rsid w:val="00486B8A"/>
    <w:rsid w:val="004A46C3"/>
    <w:rsid w:val="004C3A10"/>
    <w:rsid w:val="005B18F5"/>
    <w:rsid w:val="006253D5"/>
    <w:rsid w:val="006A7187"/>
    <w:rsid w:val="007D76CF"/>
    <w:rsid w:val="00803D05"/>
    <w:rsid w:val="00A243B7"/>
    <w:rsid w:val="00A67CE0"/>
    <w:rsid w:val="00C6722B"/>
    <w:rsid w:val="00D137BF"/>
    <w:rsid w:val="00D54C37"/>
    <w:rsid w:val="00DC0D4D"/>
    <w:rsid w:val="00E85240"/>
    <w:rsid w:val="00E9320B"/>
    <w:rsid w:val="00F3091B"/>
    <w:rsid w:val="18554EA9"/>
    <w:rsid w:val="380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标题 2 Char"/>
    <w:basedOn w:val="8"/>
    <w:link w:val="2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3">
    <w:name w:val="正文缩进 Char"/>
    <w:link w:val="3"/>
    <w:qFormat/>
    <w:locked/>
    <w:uiPriority w:val="0"/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CF9F4-956B-42CE-AA04-71B8CC8E9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483</Words>
  <Characters>2755</Characters>
  <Lines>22</Lines>
  <Paragraphs>6</Paragraphs>
  <TotalTime>37</TotalTime>
  <ScaleCrop>false</ScaleCrop>
  <LinksUpToDate>false</LinksUpToDate>
  <CharactersWithSpaces>3232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2020-06-17T06:52:00Z</dcterms:created>
  <dc:creator>汪娜</dc:creator>
  <cp:lastModifiedBy>旖旎</cp:lastModifiedBy>
  <cp:lastPrinted>2021-06-22T07:43:00Z</cp:lastPrinted>
  <dcterms:modified xsi:type="dcterms:W3CDTF">2021-07-02T00:44:00Z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45AB121A4A494EA09C3236E0E7A03BF3</vt:lpwstr>
  </property>
</Properties>
</file>