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D6B" w:rsidRPr="0019612E" w:rsidRDefault="004C31B2" w:rsidP="004C31B2">
      <w:pPr>
        <w:jc w:val="center"/>
        <w:rPr>
          <w:rFonts w:ascii="微软雅黑" w:hAnsi="微软雅黑"/>
          <w:bCs/>
          <w:color w:val="333333"/>
          <w:sz w:val="28"/>
          <w:szCs w:val="28"/>
        </w:rPr>
      </w:pPr>
      <w:r w:rsidRPr="004C31B2">
        <w:rPr>
          <w:rFonts w:ascii="微软雅黑" w:hAnsi="微软雅黑"/>
          <w:b/>
          <w:bCs/>
          <w:color w:val="333333"/>
          <w:sz w:val="32"/>
          <w:szCs w:val="32"/>
        </w:rPr>
        <w:t>南京市</w:t>
      </w:r>
      <w:r w:rsidRPr="004C31B2">
        <w:rPr>
          <w:rFonts w:ascii="微软雅黑" w:hAnsi="微软雅黑" w:hint="eastAsia"/>
          <w:b/>
          <w:bCs/>
          <w:color w:val="333333"/>
          <w:sz w:val="32"/>
          <w:szCs w:val="32"/>
        </w:rPr>
        <w:t>疾病预防控制中心</w:t>
      </w:r>
      <w:r w:rsidRPr="004C31B2">
        <w:rPr>
          <w:rFonts w:ascii="微软雅黑" w:hAnsi="微软雅黑"/>
          <w:b/>
          <w:bCs/>
          <w:color w:val="333333"/>
          <w:sz w:val="32"/>
          <w:szCs w:val="32"/>
        </w:rPr>
        <w:t>2020</w:t>
      </w:r>
      <w:r w:rsidRPr="004C31B2">
        <w:rPr>
          <w:rFonts w:ascii="微软雅黑" w:hAnsi="微软雅黑"/>
          <w:b/>
          <w:bCs/>
          <w:color w:val="333333"/>
          <w:sz w:val="32"/>
          <w:szCs w:val="32"/>
        </w:rPr>
        <w:t>年</w:t>
      </w:r>
      <w:r w:rsidRPr="004C31B2">
        <w:rPr>
          <w:rFonts w:ascii="微软雅黑" w:hAnsi="微软雅黑" w:hint="eastAsia"/>
          <w:b/>
          <w:bCs/>
          <w:color w:val="333333"/>
          <w:sz w:val="32"/>
          <w:szCs w:val="32"/>
        </w:rPr>
        <w:t>下半年</w:t>
      </w:r>
      <w:r w:rsidRPr="004C31B2">
        <w:rPr>
          <w:rFonts w:ascii="微软雅黑" w:hAnsi="微软雅黑"/>
          <w:b/>
          <w:bCs/>
          <w:color w:val="333333"/>
          <w:sz w:val="32"/>
          <w:szCs w:val="32"/>
        </w:rPr>
        <w:t>公开招聘</w:t>
      </w:r>
      <w:r w:rsidRPr="004C31B2">
        <w:rPr>
          <w:rFonts w:ascii="微软雅黑" w:hAnsi="微软雅黑" w:hint="eastAsia"/>
          <w:b/>
          <w:bCs/>
          <w:color w:val="333333"/>
          <w:sz w:val="32"/>
          <w:szCs w:val="32"/>
        </w:rPr>
        <w:t>工作</w:t>
      </w:r>
      <w:r w:rsidRPr="004C31B2">
        <w:rPr>
          <w:rFonts w:ascii="微软雅黑" w:hAnsi="微软雅黑"/>
          <w:b/>
          <w:bCs/>
          <w:color w:val="333333"/>
          <w:sz w:val="32"/>
          <w:szCs w:val="32"/>
        </w:rPr>
        <w:t>人员笔试</w:t>
      </w:r>
      <w:r w:rsidRPr="004C31B2">
        <w:rPr>
          <w:rFonts w:ascii="微软雅黑" w:hAnsi="微软雅黑" w:hint="eastAsia"/>
          <w:b/>
          <w:bCs/>
          <w:color w:val="333333"/>
          <w:sz w:val="32"/>
          <w:szCs w:val="32"/>
        </w:rPr>
        <w:t>考生</w:t>
      </w:r>
      <w:r w:rsidRPr="004C31B2">
        <w:rPr>
          <w:rFonts w:ascii="微软雅黑" w:hAnsi="微软雅黑"/>
          <w:b/>
          <w:bCs/>
          <w:color w:val="333333"/>
          <w:sz w:val="32"/>
          <w:szCs w:val="32"/>
        </w:rPr>
        <w:t>须知</w:t>
      </w:r>
    </w:p>
    <w:p w:rsidR="004C31B2" w:rsidRPr="00254E45" w:rsidRDefault="00CE598B" w:rsidP="004C31B2">
      <w:pPr>
        <w:widowControl/>
        <w:shd w:val="clear" w:color="auto" w:fill="FFFFFF"/>
        <w:ind w:firstLine="480"/>
        <w:rPr>
          <w:rFonts w:ascii="仿宋" w:eastAsia="仿宋" w:hAnsi="仿宋"/>
          <w:b/>
          <w:bCs/>
          <w:color w:val="333333"/>
          <w:sz w:val="28"/>
          <w:szCs w:val="28"/>
        </w:rPr>
      </w:pPr>
      <w:r w:rsidRPr="007360AA">
        <w:rPr>
          <w:rFonts w:ascii="仿宋" w:eastAsia="仿宋" w:hAnsi="仿宋" w:hint="eastAsia"/>
          <w:b/>
          <w:bCs/>
          <w:color w:val="333333"/>
          <w:sz w:val="28"/>
          <w:szCs w:val="28"/>
        </w:rPr>
        <w:t>一</w:t>
      </w:r>
      <w:r w:rsidR="004C31B2" w:rsidRPr="00254E45">
        <w:rPr>
          <w:rFonts w:ascii="仿宋" w:eastAsia="仿宋" w:hAnsi="仿宋" w:hint="eastAsia"/>
          <w:b/>
          <w:bCs/>
          <w:color w:val="333333"/>
          <w:sz w:val="28"/>
          <w:szCs w:val="28"/>
        </w:rPr>
        <w:t>、入</w:t>
      </w:r>
      <w:r w:rsidR="004C31B2" w:rsidRPr="007360AA">
        <w:rPr>
          <w:rFonts w:ascii="仿宋" w:eastAsia="仿宋" w:hAnsi="仿宋" w:hint="eastAsia"/>
          <w:b/>
          <w:bCs/>
          <w:color w:val="333333"/>
          <w:sz w:val="28"/>
          <w:szCs w:val="28"/>
        </w:rPr>
        <w:t>场</w:t>
      </w:r>
    </w:p>
    <w:p w:rsidR="004C31B2" w:rsidRPr="00254E45" w:rsidRDefault="004C31B2" w:rsidP="004C31B2">
      <w:pPr>
        <w:widowControl/>
        <w:shd w:val="clear" w:color="auto" w:fill="FFFFFF"/>
        <w:ind w:firstLine="480"/>
        <w:rPr>
          <w:rFonts w:ascii="仿宋" w:eastAsia="仿宋" w:hAnsi="仿宋"/>
          <w:bCs/>
          <w:color w:val="333333"/>
          <w:sz w:val="28"/>
          <w:szCs w:val="28"/>
        </w:rPr>
      </w:pPr>
      <w:r w:rsidRPr="007360AA">
        <w:rPr>
          <w:rFonts w:ascii="仿宋" w:eastAsia="仿宋" w:hAnsi="仿宋" w:hint="eastAsia"/>
          <w:bCs/>
          <w:color w:val="333333"/>
          <w:sz w:val="28"/>
          <w:szCs w:val="28"/>
        </w:rPr>
        <w:t>1、</w:t>
      </w:r>
      <w:r w:rsidRPr="00254E45">
        <w:rPr>
          <w:rFonts w:ascii="仿宋" w:eastAsia="仿宋" w:hAnsi="仿宋" w:hint="eastAsia"/>
          <w:bCs/>
          <w:color w:val="333333"/>
          <w:sz w:val="28"/>
          <w:szCs w:val="28"/>
        </w:rPr>
        <w:t>所有考生必须从</w:t>
      </w:r>
      <w:r w:rsidRPr="007360AA">
        <w:rPr>
          <w:rFonts w:ascii="仿宋" w:eastAsia="仿宋" w:hAnsi="仿宋" w:hint="eastAsia"/>
          <w:bCs/>
          <w:color w:val="333333"/>
          <w:sz w:val="28"/>
          <w:szCs w:val="28"/>
        </w:rPr>
        <w:t>世纪缘</w:t>
      </w:r>
      <w:r w:rsidR="00CE598B" w:rsidRPr="007360AA">
        <w:rPr>
          <w:rFonts w:ascii="仿宋" w:eastAsia="仿宋" w:hAnsi="仿宋" w:hint="eastAsia"/>
          <w:bCs/>
          <w:color w:val="333333"/>
          <w:sz w:val="28"/>
          <w:szCs w:val="28"/>
        </w:rPr>
        <w:t>湖滨</w:t>
      </w:r>
      <w:r w:rsidRPr="007360AA">
        <w:rPr>
          <w:rFonts w:ascii="仿宋" w:eastAsia="仿宋" w:hAnsi="仿宋" w:hint="eastAsia"/>
          <w:bCs/>
          <w:color w:val="333333"/>
          <w:sz w:val="28"/>
          <w:szCs w:val="28"/>
        </w:rPr>
        <w:t>花园酒店大门</w:t>
      </w:r>
      <w:r w:rsidRPr="00254E45">
        <w:rPr>
          <w:rFonts w:ascii="仿宋" w:eastAsia="仿宋" w:hAnsi="仿宋" w:hint="eastAsia"/>
          <w:bCs/>
          <w:color w:val="333333"/>
          <w:sz w:val="28"/>
          <w:szCs w:val="28"/>
        </w:rPr>
        <w:t>进入</w:t>
      </w:r>
      <w:r w:rsidR="00CE598B" w:rsidRPr="007360AA">
        <w:rPr>
          <w:rFonts w:ascii="仿宋" w:eastAsia="仿宋" w:hAnsi="仿宋" w:hint="eastAsia"/>
          <w:bCs/>
          <w:color w:val="333333"/>
          <w:sz w:val="28"/>
          <w:szCs w:val="28"/>
        </w:rPr>
        <w:t>，并按照现场工作人员的引导有序排队，保持安静</w:t>
      </w:r>
      <w:r w:rsidR="007360AA">
        <w:rPr>
          <w:rFonts w:ascii="仿宋" w:eastAsia="仿宋" w:hAnsi="仿宋" w:hint="eastAsia"/>
          <w:bCs/>
          <w:color w:val="333333"/>
          <w:sz w:val="28"/>
          <w:szCs w:val="28"/>
        </w:rPr>
        <w:t>。</w:t>
      </w:r>
    </w:p>
    <w:p w:rsidR="00CE598B" w:rsidRPr="00254E45" w:rsidRDefault="0019612E" w:rsidP="00CE598B">
      <w:pPr>
        <w:widowControl/>
        <w:shd w:val="clear" w:color="auto" w:fill="FFFFFF"/>
        <w:ind w:firstLine="480"/>
        <w:rPr>
          <w:rFonts w:ascii="仿宋" w:eastAsia="仿宋" w:hAnsi="仿宋"/>
          <w:bCs/>
          <w:color w:val="333333"/>
          <w:sz w:val="28"/>
          <w:szCs w:val="28"/>
        </w:rPr>
      </w:pPr>
      <w:r w:rsidRPr="007360AA">
        <w:rPr>
          <w:rFonts w:ascii="仿宋" w:eastAsia="仿宋" w:hAnsi="仿宋" w:hint="eastAsia"/>
          <w:bCs/>
          <w:color w:val="333333"/>
          <w:sz w:val="28"/>
          <w:szCs w:val="28"/>
        </w:rPr>
        <w:t>2</w:t>
      </w:r>
      <w:r w:rsidR="00CE598B" w:rsidRPr="007360AA">
        <w:rPr>
          <w:rFonts w:ascii="仿宋" w:eastAsia="仿宋" w:hAnsi="仿宋" w:hint="eastAsia"/>
          <w:bCs/>
          <w:color w:val="333333"/>
          <w:sz w:val="28"/>
          <w:szCs w:val="28"/>
        </w:rPr>
        <w:t>、</w:t>
      </w:r>
      <w:r w:rsidRPr="007360AA">
        <w:rPr>
          <w:rFonts w:ascii="仿宋" w:eastAsia="仿宋" w:hAnsi="仿宋" w:hint="eastAsia"/>
          <w:bCs/>
          <w:color w:val="333333"/>
          <w:sz w:val="28"/>
          <w:szCs w:val="28"/>
        </w:rPr>
        <w:t>考生应当遵守疫情防控相关要求，自觉接受监考人员的监督和检查。</w:t>
      </w:r>
      <w:r w:rsidR="00CE598B" w:rsidRPr="00254E45">
        <w:rPr>
          <w:rFonts w:ascii="仿宋" w:eastAsia="仿宋" w:hAnsi="仿宋" w:hint="eastAsia"/>
          <w:bCs/>
          <w:color w:val="333333"/>
          <w:sz w:val="28"/>
          <w:szCs w:val="28"/>
        </w:rPr>
        <w:t>进入</w:t>
      </w:r>
      <w:r w:rsidR="00CE598B" w:rsidRPr="007360AA">
        <w:rPr>
          <w:rFonts w:ascii="仿宋" w:eastAsia="仿宋" w:hAnsi="仿宋" w:hint="eastAsia"/>
          <w:bCs/>
          <w:color w:val="333333"/>
          <w:sz w:val="28"/>
          <w:szCs w:val="28"/>
        </w:rPr>
        <w:t>考场</w:t>
      </w:r>
      <w:r w:rsidR="00CE598B" w:rsidRPr="00254E45">
        <w:rPr>
          <w:rFonts w:ascii="仿宋" w:eastAsia="仿宋" w:hAnsi="仿宋" w:hint="eastAsia"/>
          <w:bCs/>
          <w:color w:val="333333"/>
          <w:sz w:val="28"/>
          <w:szCs w:val="28"/>
        </w:rPr>
        <w:t>前需排队测量体温</w:t>
      </w:r>
      <w:r w:rsidR="00CE598B" w:rsidRPr="007360AA">
        <w:rPr>
          <w:rFonts w:ascii="仿宋" w:eastAsia="仿宋" w:hAnsi="仿宋" w:hint="eastAsia"/>
          <w:bCs/>
          <w:color w:val="333333"/>
          <w:sz w:val="28"/>
          <w:szCs w:val="28"/>
        </w:rPr>
        <w:t>、提供考试当日的行程轨迹、苏康码，</w:t>
      </w:r>
      <w:r w:rsidR="00CE598B" w:rsidRPr="00254E45">
        <w:rPr>
          <w:rFonts w:ascii="仿宋" w:eastAsia="仿宋" w:hAnsi="仿宋" w:hint="eastAsia"/>
          <w:bCs/>
          <w:color w:val="333333"/>
          <w:sz w:val="28"/>
          <w:szCs w:val="28"/>
        </w:rPr>
        <w:t>不符合疫情防控要求的不</w:t>
      </w:r>
      <w:r w:rsidR="00CE598B" w:rsidRPr="007360AA">
        <w:rPr>
          <w:rFonts w:ascii="仿宋" w:eastAsia="仿宋" w:hAnsi="仿宋" w:hint="eastAsia"/>
          <w:bCs/>
          <w:color w:val="333333"/>
          <w:sz w:val="28"/>
          <w:szCs w:val="28"/>
        </w:rPr>
        <w:t>得</w:t>
      </w:r>
      <w:r w:rsidR="00CE598B" w:rsidRPr="00254E45">
        <w:rPr>
          <w:rFonts w:ascii="仿宋" w:eastAsia="仿宋" w:hAnsi="仿宋" w:hint="eastAsia"/>
          <w:bCs/>
          <w:color w:val="333333"/>
          <w:sz w:val="28"/>
          <w:szCs w:val="28"/>
        </w:rPr>
        <w:t>进入</w:t>
      </w:r>
      <w:r w:rsidR="00CE598B" w:rsidRPr="007360AA">
        <w:rPr>
          <w:rFonts w:ascii="仿宋" w:eastAsia="仿宋" w:hAnsi="仿宋" w:hint="eastAsia"/>
          <w:bCs/>
          <w:color w:val="333333"/>
          <w:sz w:val="28"/>
          <w:szCs w:val="28"/>
        </w:rPr>
        <w:t>考场</w:t>
      </w:r>
      <w:r w:rsidR="007360AA">
        <w:rPr>
          <w:rFonts w:ascii="仿宋" w:eastAsia="仿宋" w:hAnsi="仿宋" w:hint="eastAsia"/>
          <w:bCs/>
          <w:color w:val="333333"/>
          <w:sz w:val="28"/>
          <w:szCs w:val="28"/>
        </w:rPr>
        <w:t>。</w:t>
      </w:r>
    </w:p>
    <w:p w:rsidR="004C31B2" w:rsidRPr="007360AA" w:rsidRDefault="0019612E" w:rsidP="00CE598B">
      <w:pPr>
        <w:widowControl/>
        <w:shd w:val="clear" w:color="auto" w:fill="FFFFFF"/>
        <w:ind w:firstLine="480"/>
        <w:rPr>
          <w:rFonts w:ascii="仿宋" w:eastAsia="仿宋" w:hAnsi="仿宋"/>
          <w:bCs/>
          <w:color w:val="333333"/>
          <w:sz w:val="28"/>
          <w:szCs w:val="28"/>
        </w:rPr>
      </w:pPr>
      <w:r w:rsidRPr="007360AA">
        <w:rPr>
          <w:rFonts w:ascii="仿宋" w:eastAsia="仿宋" w:hAnsi="仿宋" w:hint="eastAsia"/>
          <w:bCs/>
          <w:color w:val="333333"/>
          <w:sz w:val="28"/>
          <w:szCs w:val="28"/>
        </w:rPr>
        <w:t>3</w:t>
      </w:r>
      <w:r w:rsidR="00CE598B" w:rsidRPr="007360AA">
        <w:rPr>
          <w:rFonts w:ascii="仿宋" w:eastAsia="仿宋" w:hAnsi="仿宋" w:hint="eastAsia"/>
          <w:bCs/>
          <w:color w:val="333333"/>
          <w:sz w:val="28"/>
          <w:szCs w:val="28"/>
        </w:rPr>
        <w:t>、考生须携带</w:t>
      </w:r>
      <w:r w:rsidRPr="007360AA">
        <w:rPr>
          <w:rFonts w:ascii="仿宋" w:eastAsia="仿宋" w:hAnsi="仿宋" w:hint="eastAsia"/>
          <w:bCs/>
          <w:color w:val="333333"/>
          <w:sz w:val="28"/>
          <w:szCs w:val="28"/>
        </w:rPr>
        <w:t>准考证、</w:t>
      </w:r>
      <w:r w:rsidR="005A123D">
        <w:rPr>
          <w:rFonts w:ascii="仿宋" w:eastAsia="仿宋" w:hAnsi="仿宋" w:hint="eastAsia"/>
          <w:bCs/>
          <w:color w:val="333333"/>
          <w:sz w:val="28"/>
          <w:szCs w:val="28"/>
        </w:rPr>
        <w:t>个人有效</w:t>
      </w:r>
      <w:r w:rsidRPr="007360AA">
        <w:rPr>
          <w:rFonts w:ascii="仿宋" w:eastAsia="仿宋" w:hAnsi="仿宋" w:hint="eastAsia"/>
          <w:bCs/>
          <w:color w:val="333333"/>
          <w:sz w:val="28"/>
          <w:szCs w:val="28"/>
        </w:rPr>
        <w:t>身份证</w:t>
      </w:r>
      <w:r w:rsidR="005A123D">
        <w:rPr>
          <w:rFonts w:ascii="仿宋" w:eastAsia="仿宋" w:hAnsi="仿宋" w:hint="eastAsia"/>
          <w:bCs/>
          <w:color w:val="333333"/>
          <w:sz w:val="28"/>
          <w:szCs w:val="28"/>
        </w:rPr>
        <w:t>件</w:t>
      </w:r>
      <w:r w:rsidR="005A123D" w:rsidRPr="007360AA">
        <w:rPr>
          <w:rFonts w:ascii="仿宋" w:eastAsia="仿宋" w:hAnsi="仿宋" w:hint="eastAsia"/>
          <w:bCs/>
          <w:color w:val="333333"/>
          <w:sz w:val="28"/>
          <w:szCs w:val="28"/>
        </w:rPr>
        <w:t>、</w:t>
      </w:r>
      <w:r w:rsidR="005A123D">
        <w:rPr>
          <w:rFonts w:ascii="仿宋" w:eastAsia="仿宋" w:hAnsi="仿宋" w:hint="eastAsia"/>
          <w:bCs/>
          <w:color w:val="333333"/>
          <w:sz w:val="28"/>
          <w:szCs w:val="28"/>
        </w:rPr>
        <w:t>打印出的</w:t>
      </w:r>
      <w:r w:rsidR="005A123D" w:rsidRPr="007360AA">
        <w:rPr>
          <w:rFonts w:ascii="仿宋" w:eastAsia="仿宋" w:hAnsi="仿宋" w:hint="eastAsia"/>
          <w:bCs/>
          <w:color w:val="333333"/>
          <w:sz w:val="28"/>
          <w:szCs w:val="28"/>
        </w:rPr>
        <w:t>个人健康状况承诺书</w:t>
      </w:r>
      <w:r w:rsidRPr="007360AA">
        <w:rPr>
          <w:rFonts w:ascii="仿宋" w:eastAsia="仿宋" w:hAnsi="仿宋" w:hint="eastAsia"/>
          <w:bCs/>
          <w:color w:val="333333"/>
          <w:sz w:val="28"/>
          <w:szCs w:val="28"/>
        </w:rPr>
        <w:t>进行信息核验，通过方可进入考场考试，资料不符合要求或缺少审查资料的考生不能进考场考试</w:t>
      </w:r>
      <w:r w:rsidR="007360AA">
        <w:rPr>
          <w:rFonts w:ascii="仿宋" w:eastAsia="仿宋" w:hAnsi="仿宋" w:hint="eastAsia"/>
          <w:bCs/>
          <w:color w:val="333333"/>
          <w:sz w:val="28"/>
          <w:szCs w:val="28"/>
        </w:rPr>
        <w:t>。</w:t>
      </w:r>
    </w:p>
    <w:p w:rsidR="004C31B2" w:rsidRPr="00254E45" w:rsidRDefault="0019612E" w:rsidP="004C31B2">
      <w:pPr>
        <w:widowControl/>
        <w:shd w:val="clear" w:color="auto" w:fill="FFFFFF"/>
        <w:ind w:firstLine="480"/>
        <w:rPr>
          <w:rFonts w:ascii="仿宋" w:eastAsia="仿宋" w:hAnsi="仿宋"/>
          <w:b/>
          <w:bCs/>
          <w:color w:val="333333"/>
          <w:sz w:val="28"/>
          <w:szCs w:val="28"/>
        </w:rPr>
      </w:pPr>
      <w:r w:rsidRPr="007360AA">
        <w:rPr>
          <w:rFonts w:ascii="仿宋" w:eastAsia="仿宋" w:hAnsi="仿宋" w:hint="eastAsia"/>
          <w:b/>
          <w:bCs/>
          <w:color w:val="333333"/>
          <w:sz w:val="28"/>
          <w:szCs w:val="28"/>
        </w:rPr>
        <w:t>二</w:t>
      </w:r>
      <w:r w:rsidR="004C31B2" w:rsidRPr="00254E45">
        <w:rPr>
          <w:rFonts w:ascii="仿宋" w:eastAsia="仿宋" w:hAnsi="仿宋" w:hint="eastAsia"/>
          <w:b/>
          <w:bCs/>
          <w:color w:val="333333"/>
          <w:sz w:val="28"/>
          <w:szCs w:val="28"/>
        </w:rPr>
        <w:t>、</w:t>
      </w:r>
      <w:r w:rsidRPr="007360AA">
        <w:rPr>
          <w:rFonts w:ascii="仿宋" w:eastAsia="仿宋" w:hAnsi="仿宋" w:hint="eastAsia"/>
          <w:b/>
          <w:bCs/>
          <w:color w:val="333333"/>
          <w:sz w:val="28"/>
          <w:szCs w:val="28"/>
        </w:rPr>
        <w:t>入场</w:t>
      </w:r>
      <w:r w:rsidR="004C31B2" w:rsidRPr="00254E45">
        <w:rPr>
          <w:rFonts w:ascii="仿宋" w:eastAsia="仿宋" w:hAnsi="仿宋" w:hint="eastAsia"/>
          <w:b/>
          <w:bCs/>
          <w:color w:val="333333"/>
          <w:sz w:val="28"/>
          <w:szCs w:val="28"/>
        </w:rPr>
        <w:t>时间提示</w:t>
      </w:r>
    </w:p>
    <w:p w:rsidR="0019612E" w:rsidRDefault="0019612E" w:rsidP="0019612E">
      <w:pPr>
        <w:widowControl/>
        <w:shd w:val="clear" w:color="auto" w:fill="FFFFFF"/>
        <w:ind w:firstLine="480"/>
        <w:rPr>
          <w:rFonts w:ascii="仿宋" w:eastAsia="仿宋" w:hAnsi="仿宋"/>
          <w:bCs/>
          <w:color w:val="333333"/>
          <w:sz w:val="28"/>
          <w:szCs w:val="28"/>
        </w:rPr>
      </w:pPr>
      <w:r w:rsidRPr="00254E45">
        <w:rPr>
          <w:rFonts w:ascii="仿宋" w:eastAsia="仿宋" w:hAnsi="仿宋" w:hint="eastAsia"/>
          <w:bCs/>
          <w:color w:val="333333"/>
          <w:sz w:val="28"/>
          <w:szCs w:val="28"/>
        </w:rPr>
        <w:t>考生应充分考虑交通拥堵</w:t>
      </w:r>
      <w:r w:rsidRPr="007360AA">
        <w:rPr>
          <w:rFonts w:ascii="仿宋" w:eastAsia="仿宋" w:hAnsi="仿宋" w:hint="eastAsia"/>
          <w:bCs/>
          <w:color w:val="333333"/>
          <w:sz w:val="28"/>
          <w:szCs w:val="28"/>
        </w:rPr>
        <w:t>、</w:t>
      </w:r>
      <w:r w:rsidRPr="00254E45">
        <w:rPr>
          <w:rFonts w:ascii="仿宋" w:eastAsia="仿宋" w:hAnsi="仿宋" w:hint="eastAsia"/>
          <w:bCs/>
          <w:color w:val="333333"/>
          <w:sz w:val="28"/>
          <w:szCs w:val="28"/>
        </w:rPr>
        <w:t>停车</w:t>
      </w:r>
      <w:r w:rsidRPr="007360AA">
        <w:rPr>
          <w:rFonts w:ascii="仿宋" w:eastAsia="仿宋" w:hAnsi="仿宋" w:hint="eastAsia"/>
          <w:bCs/>
          <w:color w:val="333333"/>
          <w:sz w:val="28"/>
          <w:szCs w:val="28"/>
        </w:rPr>
        <w:t>、疫情防控需要、</w:t>
      </w:r>
      <w:r w:rsidRPr="00254E45">
        <w:rPr>
          <w:rFonts w:ascii="仿宋" w:eastAsia="仿宋" w:hAnsi="仿宋" w:hint="eastAsia"/>
          <w:bCs/>
          <w:color w:val="333333"/>
          <w:sz w:val="28"/>
          <w:szCs w:val="28"/>
        </w:rPr>
        <w:t>考前资格现场审查等因素</w:t>
      </w:r>
      <w:r w:rsidRPr="007360AA">
        <w:rPr>
          <w:rFonts w:ascii="仿宋" w:eastAsia="仿宋" w:hAnsi="仿宋" w:hint="eastAsia"/>
          <w:bCs/>
          <w:color w:val="333333"/>
          <w:sz w:val="28"/>
          <w:szCs w:val="28"/>
        </w:rPr>
        <w:t>，严格按照分配的时间段进场，具体如下：</w:t>
      </w:r>
    </w:p>
    <w:p w:rsidR="00E41600" w:rsidRDefault="00E41600" w:rsidP="0019612E">
      <w:pPr>
        <w:widowControl/>
        <w:shd w:val="clear" w:color="auto" w:fill="FFFFFF"/>
        <w:ind w:firstLine="480"/>
        <w:rPr>
          <w:rFonts w:ascii="仿宋" w:eastAsia="仿宋" w:hAnsi="仿宋"/>
          <w:bCs/>
          <w:color w:val="333333"/>
          <w:sz w:val="28"/>
          <w:szCs w:val="28"/>
        </w:rPr>
      </w:pPr>
      <w:r>
        <w:rPr>
          <w:rFonts w:ascii="仿宋" w:eastAsia="仿宋" w:hAnsi="仿宋" w:hint="eastAsia"/>
          <w:bCs/>
          <w:color w:val="333333"/>
          <w:sz w:val="28"/>
          <w:szCs w:val="28"/>
        </w:rPr>
        <w:t>疾控2岗：7:30-7:45；</w:t>
      </w:r>
    </w:p>
    <w:p w:rsidR="00E41600" w:rsidRDefault="00E41600" w:rsidP="0019612E">
      <w:pPr>
        <w:widowControl/>
        <w:shd w:val="clear" w:color="auto" w:fill="FFFFFF"/>
        <w:ind w:firstLine="480"/>
        <w:rPr>
          <w:rFonts w:ascii="仿宋" w:eastAsia="仿宋" w:hAnsi="仿宋"/>
          <w:bCs/>
          <w:color w:val="333333"/>
          <w:sz w:val="28"/>
          <w:szCs w:val="28"/>
        </w:rPr>
      </w:pPr>
      <w:r>
        <w:rPr>
          <w:rFonts w:ascii="仿宋" w:eastAsia="仿宋" w:hAnsi="仿宋"/>
          <w:bCs/>
          <w:color w:val="333333"/>
          <w:sz w:val="28"/>
          <w:szCs w:val="28"/>
        </w:rPr>
        <w:t>理化</w:t>
      </w:r>
      <w:r w:rsidR="001B2B1D">
        <w:rPr>
          <w:rFonts w:ascii="仿宋" w:eastAsia="仿宋" w:hAnsi="仿宋"/>
          <w:bCs/>
          <w:color w:val="333333"/>
          <w:sz w:val="28"/>
          <w:szCs w:val="28"/>
        </w:rPr>
        <w:t>检验</w:t>
      </w:r>
      <w:r>
        <w:rPr>
          <w:rFonts w:ascii="仿宋" w:eastAsia="仿宋" w:hAnsi="仿宋"/>
          <w:bCs/>
          <w:color w:val="333333"/>
          <w:sz w:val="28"/>
          <w:szCs w:val="28"/>
        </w:rPr>
        <w:t>岗</w:t>
      </w:r>
      <w:r>
        <w:rPr>
          <w:rFonts w:ascii="仿宋" w:eastAsia="仿宋" w:hAnsi="仿宋" w:hint="eastAsia"/>
          <w:bCs/>
          <w:color w:val="333333"/>
          <w:sz w:val="28"/>
          <w:szCs w:val="28"/>
        </w:rPr>
        <w:t>、</w:t>
      </w:r>
      <w:r>
        <w:rPr>
          <w:rFonts w:ascii="仿宋" w:eastAsia="仿宋" w:hAnsi="仿宋"/>
          <w:bCs/>
          <w:color w:val="333333"/>
          <w:sz w:val="28"/>
          <w:szCs w:val="28"/>
        </w:rPr>
        <w:t>卫生管理岗</w:t>
      </w:r>
      <w:r>
        <w:rPr>
          <w:rFonts w:ascii="仿宋" w:eastAsia="仿宋" w:hAnsi="仿宋" w:hint="eastAsia"/>
          <w:bCs/>
          <w:color w:val="333333"/>
          <w:sz w:val="28"/>
          <w:szCs w:val="28"/>
        </w:rPr>
        <w:t>、</w:t>
      </w:r>
      <w:r>
        <w:rPr>
          <w:rFonts w:ascii="仿宋" w:eastAsia="仿宋" w:hAnsi="仿宋"/>
          <w:bCs/>
          <w:color w:val="333333"/>
          <w:sz w:val="28"/>
          <w:szCs w:val="28"/>
        </w:rPr>
        <w:t>会计岗</w:t>
      </w:r>
      <w:r>
        <w:rPr>
          <w:rFonts w:ascii="仿宋" w:eastAsia="仿宋" w:hAnsi="仿宋" w:hint="eastAsia"/>
          <w:bCs/>
          <w:color w:val="333333"/>
          <w:sz w:val="28"/>
          <w:szCs w:val="28"/>
        </w:rPr>
        <w:t>、</w:t>
      </w:r>
      <w:r>
        <w:rPr>
          <w:rFonts w:ascii="仿宋" w:eastAsia="仿宋" w:hAnsi="仿宋"/>
          <w:bCs/>
          <w:color w:val="333333"/>
          <w:sz w:val="28"/>
          <w:szCs w:val="28"/>
        </w:rPr>
        <w:t>设备维护岗</w:t>
      </w:r>
      <w:r>
        <w:rPr>
          <w:rFonts w:ascii="仿宋" w:eastAsia="仿宋" w:hAnsi="仿宋" w:hint="eastAsia"/>
          <w:bCs/>
          <w:color w:val="333333"/>
          <w:sz w:val="28"/>
          <w:szCs w:val="28"/>
        </w:rPr>
        <w:t>：7:45-8:05；</w:t>
      </w:r>
    </w:p>
    <w:p w:rsidR="00E41600" w:rsidRDefault="00E41600" w:rsidP="0019612E">
      <w:pPr>
        <w:widowControl/>
        <w:shd w:val="clear" w:color="auto" w:fill="FFFFFF"/>
        <w:ind w:firstLine="480"/>
        <w:rPr>
          <w:rFonts w:ascii="仿宋" w:eastAsia="仿宋" w:hAnsi="仿宋"/>
          <w:bCs/>
          <w:color w:val="333333"/>
          <w:sz w:val="28"/>
          <w:szCs w:val="28"/>
        </w:rPr>
      </w:pPr>
      <w:r>
        <w:rPr>
          <w:rFonts w:ascii="仿宋" w:eastAsia="仿宋" w:hAnsi="仿宋" w:hint="eastAsia"/>
          <w:bCs/>
          <w:color w:val="333333"/>
          <w:sz w:val="28"/>
          <w:szCs w:val="28"/>
        </w:rPr>
        <w:t>基建工程岗、网络信息岗、医学信息岗：8:05-8:20。</w:t>
      </w:r>
    </w:p>
    <w:p w:rsidR="00E41600" w:rsidRDefault="00EF4350" w:rsidP="0019612E">
      <w:pPr>
        <w:widowControl/>
        <w:shd w:val="clear" w:color="auto" w:fill="FFFFFF"/>
        <w:ind w:firstLine="480"/>
        <w:rPr>
          <w:rFonts w:ascii="仿宋" w:eastAsia="仿宋" w:hAnsi="仿宋"/>
          <w:bCs/>
          <w:color w:val="333333"/>
          <w:sz w:val="28"/>
          <w:szCs w:val="28"/>
        </w:rPr>
      </w:pPr>
      <w:r>
        <w:rPr>
          <w:rFonts w:ascii="仿宋" w:eastAsia="仿宋" w:hAnsi="仿宋" w:hint="eastAsia"/>
          <w:bCs/>
          <w:color w:val="333333"/>
          <w:sz w:val="28"/>
          <w:szCs w:val="28"/>
        </w:rPr>
        <w:t>疾控1岗1-250号：10:00-10:15；</w:t>
      </w:r>
    </w:p>
    <w:p w:rsidR="00EF4350" w:rsidRDefault="00EF4350" w:rsidP="0019612E">
      <w:pPr>
        <w:widowControl/>
        <w:shd w:val="clear" w:color="auto" w:fill="FFFFFF"/>
        <w:ind w:firstLine="480"/>
        <w:rPr>
          <w:rFonts w:ascii="仿宋" w:eastAsia="仿宋" w:hAnsi="仿宋"/>
          <w:bCs/>
          <w:color w:val="333333"/>
          <w:sz w:val="28"/>
          <w:szCs w:val="28"/>
        </w:rPr>
      </w:pPr>
      <w:r>
        <w:rPr>
          <w:rFonts w:ascii="仿宋" w:eastAsia="仿宋" w:hAnsi="仿宋" w:hint="eastAsia"/>
          <w:bCs/>
          <w:color w:val="333333"/>
          <w:sz w:val="28"/>
          <w:szCs w:val="28"/>
        </w:rPr>
        <w:t>疾控1岗251-600号：10:15-10:35；</w:t>
      </w:r>
    </w:p>
    <w:p w:rsidR="00EF4350" w:rsidRPr="007360AA" w:rsidRDefault="00EF4350" w:rsidP="0019612E">
      <w:pPr>
        <w:widowControl/>
        <w:shd w:val="clear" w:color="auto" w:fill="FFFFFF"/>
        <w:ind w:firstLine="480"/>
        <w:rPr>
          <w:rFonts w:ascii="仿宋" w:eastAsia="仿宋" w:hAnsi="仿宋"/>
          <w:bCs/>
          <w:color w:val="333333"/>
          <w:sz w:val="28"/>
          <w:szCs w:val="28"/>
        </w:rPr>
      </w:pPr>
      <w:r>
        <w:rPr>
          <w:rFonts w:ascii="仿宋" w:eastAsia="仿宋" w:hAnsi="仿宋" w:hint="eastAsia"/>
          <w:bCs/>
          <w:color w:val="333333"/>
          <w:sz w:val="28"/>
          <w:szCs w:val="28"/>
        </w:rPr>
        <w:t>疾控1岗60</w:t>
      </w:r>
      <w:r w:rsidR="00390B52">
        <w:rPr>
          <w:rFonts w:ascii="仿宋" w:eastAsia="仿宋" w:hAnsi="仿宋" w:hint="eastAsia"/>
          <w:bCs/>
          <w:color w:val="333333"/>
          <w:sz w:val="28"/>
          <w:szCs w:val="28"/>
        </w:rPr>
        <w:t>0</w:t>
      </w:r>
      <w:r w:rsidR="001B2B1D">
        <w:rPr>
          <w:rFonts w:ascii="仿宋" w:eastAsia="仿宋" w:hAnsi="仿宋" w:hint="eastAsia"/>
          <w:bCs/>
          <w:color w:val="333333"/>
          <w:sz w:val="28"/>
          <w:szCs w:val="28"/>
        </w:rPr>
        <w:t>号之后、微生物检验</w:t>
      </w:r>
      <w:r>
        <w:rPr>
          <w:rFonts w:ascii="仿宋" w:eastAsia="仿宋" w:hAnsi="仿宋" w:hint="eastAsia"/>
          <w:bCs/>
          <w:color w:val="333333"/>
          <w:sz w:val="28"/>
          <w:szCs w:val="28"/>
        </w:rPr>
        <w:t>岗、新闻宣传岗：10:35-10:50。</w:t>
      </w:r>
    </w:p>
    <w:p w:rsidR="0019612E" w:rsidRPr="007360AA" w:rsidRDefault="0019612E" w:rsidP="0019612E">
      <w:pPr>
        <w:widowControl/>
        <w:shd w:val="clear" w:color="auto" w:fill="FFFFFF"/>
        <w:ind w:firstLine="480"/>
        <w:rPr>
          <w:rFonts w:ascii="仿宋" w:eastAsia="仿宋" w:hAnsi="仿宋"/>
          <w:b/>
          <w:bCs/>
          <w:color w:val="333333"/>
          <w:sz w:val="28"/>
          <w:szCs w:val="28"/>
        </w:rPr>
      </w:pPr>
      <w:r w:rsidRPr="007360AA">
        <w:rPr>
          <w:rFonts w:ascii="仿宋" w:eastAsia="仿宋" w:hAnsi="仿宋" w:hint="eastAsia"/>
          <w:b/>
          <w:bCs/>
          <w:color w:val="333333"/>
          <w:sz w:val="28"/>
          <w:szCs w:val="28"/>
        </w:rPr>
        <w:t>三、考试</w:t>
      </w:r>
    </w:p>
    <w:p w:rsidR="0019612E" w:rsidRPr="007360AA" w:rsidRDefault="0019612E" w:rsidP="0019612E">
      <w:pPr>
        <w:widowControl/>
        <w:shd w:val="clear" w:color="auto" w:fill="FFFFFF"/>
        <w:ind w:firstLine="480"/>
        <w:rPr>
          <w:rFonts w:ascii="仿宋" w:eastAsia="仿宋" w:hAnsi="仿宋"/>
          <w:bCs/>
          <w:color w:val="333333"/>
          <w:sz w:val="28"/>
          <w:szCs w:val="28"/>
        </w:rPr>
      </w:pPr>
      <w:r w:rsidRPr="007360AA">
        <w:rPr>
          <w:rFonts w:ascii="仿宋" w:eastAsia="仿宋" w:hAnsi="仿宋" w:hint="eastAsia"/>
          <w:bCs/>
          <w:color w:val="333333"/>
          <w:sz w:val="28"/>
          <w:szCs w:val="28"/>
        </w:rPr>
        <w:lastRenderedPageBreak/>
        <w:t>1、对号入座，将准考证和有效身份证件放置在课桌左上角。考试开始10分钟后，考生不得进入考场参加考试</w:t>
      </w:r>
      <w:r w:rsidR="007360AA">
        <w:rPr>
          <w:rFonts w:ascii="仿宋" w:eastAsia="仿宋" w:hAnsi="仿宋" w:hint="eastAsia"/>
          <w:bCs/>
          <w:color w:val="333333"/>
          <w:sz w:val="28"/>
          <w:szCs w:val="28"/>
        </w:rPr>
        <w:t>。</w:t>
      </w:r>
    </w:p>
    <w:p w:rsidR="0019612E" w:rsidRPr="007360AA" w:rsidRDefault="0019612E" w:rsidP="0019612E">
      <w:pPr>
        <w:ind w:firstLineChars="200" w:firstLine="560"/>
        <w:rPr>
          <w:rFonts w:ascii="仿宋" w:eastAsia="仿宋" w:hAnsi="仿宋"/>
          <w:bCs/>
          <w:color w:val="333333"/>
          <w:sz w:val="28"/>
          <w:szCs w:val="28"/>
        </w:rPr>
      </w:pPr>
      <w:r w:rsidRPr="007360AA">
        <w:rPr>
          <w:rFonts w:ascii="仿宋" w:eastAsia="仿宋" w:hAnsi="仿宋" w:hint="eastAsia"/>
          <w:bCs/>
          <w:color w:val="333333"/>
          <w:sz w:val="28"/>
          <w:szCs w:val="28"/>
        </w:rPr>
        <w:t>2、考生入场需携带必要的文具：2B铅笔、橡皮、钢笔或圆珠笔等；禁止携带书籍、纸张、笔记、涂改用品、报刊以及各种无线通讯工具（如寻呼机、移动电话）、电子笔记本等与考试无关的物品。考试开始后考生不得相互借用文具</w:t>
      </w:r>
      <w:r w:rsidR="007360AA">
        <w:rPr>
          <w:rFonts w:ascii="仿宋" w:eastAsia="仿宋" w:hAnsi="仿宋" w:hint="eastAsia"/>
          <w:bCs/>
          <w:color w:val="333333"/>
          <w:sz w:val="28"/>
          <w:szCs w:val="28"/>
        </w:rPr>
        <w:t>。</w:t>
      </w:r>
    </w:p>
    <w:p w:rsidR="0019612E" w:rsidRPr="007360AA" w:rsidRDefault="0019612E" w:rsidP="0019612E">
      <w:pPr>
        <w:ind w:firstLineChars="200" w:firstLine="560"/>
        <w:rPr>
          <w:rFonts w:ascii="仿宋" w:eastAsia="仿宋" w:hAnsi="仿宋"/>
          <w:bCs/>
          <w:color w:val="333333"/>
          <w:sz w:val="28"/>
          <w:szCs w:val="28"/>
        </w:rPr>
      </w:pPr>
      <w:r w:rsidRPr="007360AA">
        <w:rPr>
          <w:rFonts w:ascii="仿宋" w:eastAsia="仿宋" w:hAnsi="仿宋" w:hint="eastAsia"/>
          <w:bCs/>
          <w:color w:val="333333"/>
          <w:sz w:val="28"/>
          <w:szCs w:val="28"/>
        </w:rPr>
        <w:t>3、在考试结束信号发出后，考生应当立即停止答卷，并将试卷反扣在课桌上。考卷收齐后，在工作人员的引导下有序退场，不得将试卷和草稿纸带出考场。考生提前交卷时，不得在考场附近逗留、谈论。</w:t>
      </w:r>
    </w:p>
    <w:p w:rsidR="0019612E" w:rsidRPr="007360AA" w:rsidRDefault="0019612E" w:rsidP="0019612E">
      <w:pPr>
        <w:widowControl/>
        <w:shd w:val="clear" w:color="auto" w:fill="FFFFFF"/>
        <w:ind w:firstLine="480"/>
        <w:rPr>
          <w:rFonts w:ascii="仿宋" w:eastAsia="仿宋" w:hAnsi="仿宋"/>
          <w:bCs/>
          <w:color w:val="333333"/>
          <w:sz w:val="28"/>
          <w:szCs w:val="28"/>
        </w:rPr>
      </w:pPr>
      <w:r w:rsidRPr="007360AA">
        <w:rPr>
          <w:rFonts w:ascii="仿宋" w:eastAsia="仿宋" w:hAnsi="仿宋" w:hint="eastAsia"/>
          <w:bCs/>
          <w:color w:val="333333"/>
          <w:sz w:val="28"/>
          <w:szCs w:val="28"/>
        </w:rPr>
        <w:t>4、不遵守考场纪律，不服从监考人员管理，有违纪、作弊行为的，按照公开招聘工作相关规定依法依规严肃处理。</w:t>
      </w:r>
    </w:p>
    <w:p w:rsidR="007360AA" w:rsidRDefault="0019612E" w:rsidP="004C31B2">
      <w:pPr>
        <w:widowControl/>
        <w:shd w:val="clear" w:color="auto" w:fill="FFFFFF"/>
        <w:ind w:firstLine="480"/>
        <w:rPr>
          <w:rFonts w:ascii="仿宋" w:eastAsia="仿宋" w:hAnsi="仿宋"/>
          <w:b/>
          <w:bCs/>
          <w:color w:val="333333"/>
          <w:sz w:val="28"/>
          <w:szCs w:val="28"/>
        </w:rPr>
      </w:pPr>
      <w:r w:rsidRPr="007360AA">
        <w:rPr>
          <w:rFonts w:ascii="仿宋" w:eastAsia="仿宋" w:hAnsi="仿宋" w:hint="eastAsia"/>
          <w:b/>
          <w:bCs/>
          <w:color w:val="333333"/>
          <w:sz w:val="28"/>
          <w:szCs w:val="28"/>
        </w:rPr>
        <w:t>四</w:t>
      </w:r>
      <w:r w:rsidR="004C31B2" w:rsidRPr="00254E45">
        <w:rPr>
          <w:rFonts w:ascii="仿宋" w:eastAsia="仿宋" w:hAnsi="仿宋" w:hint="eastAsia"/>
          <w:b/>
          <w:bCs/>
          <w:color w:val="333333"/>
          <w:sz w:val="28"/>
          <w:szCs w:val="28"/>
        </w:rPr>
        <w:t>、考试纪律</w:t>
      </w:r>
    </w:p>
    <w:p w:rsidR="0019612E" w:rsidRPr="007360AA" w:rsidRDefault="004C31B2" w:rsidP="004C31B2">
      <w:pPr>
        <w:widowControl/>
        <w:shd w:val="clear" w:color="auto" w:fill="FFFFFF"/>
        <w:ind w:firstLine="480"/>
        <w:rPr>
          <w:rFonts w:ascii="仿宋" w:eastAsia="仿宋" w:hAnsi="仿宋"/>
          <w:bCs/>
          <w:color w:val="333333"/>
          <w:sz w:val="28"/>
          <w:szCs w:val="28"/>
        </w:rPr>
      </w:pPr>
      <w:r w:rsidRPr="00254E45">
        <w:rPr>
          <w:rFonts w:ascii="仿宋" w:eastAsia="仿宋" w:hAnsi="仿宋" w:hint="eastAsia"/>
          <w:bCs/>
          <w:color w:val="333333"/>
          <w:sz w:val="28"/>
          <w:szCs w:val="28"/>
        </w:rPr>
        <w:t>严格按照《事业单位公开招聘违纪违规行为处理规定》（中华人民共和国人力资源和社会保障部令第35号）执行。</w:t>
      </w:r>
    </w:p>
    <w:p w:rsidR="007360AA" w:rsidRDefault="007360AA" w:rsidP="004C31B2">
      <w:pPr>
        <w:widowControl/>
        <w:shd w:val="clear" w:color="auto" w:fill="FFFFFF"/>
        <w:ind w:firstLine="480"/>
        <w:rPr>
          <w:rFonts w:ascii="仿宋" w:eastAsia="仿宋" w:hAnsi="仿宋"/>
          <w:b/>
          <w:bCs/>
          <w:color w:val="333333"/>
          <w:sz w:val="28"/>
          <w:szCs w:val="28"/>
        </w:rPr>
      </w:pPr>
    </w:p>
    <w:p w:rsidR="004C31B2" w:rsidRPr="00254E45" w:rsidRDefault="004C31B2" w:rsidP="004C31B2">
      <w:pPr>
        <w:widowControl/>
        <w:shd w:val="clear" w:color="auto" w:fill="FFFFFF"/>
        <w:ind w:firstLine="480"/>
        <w:rPr>
          <w:rFonts w:ascii="仿宋" w:eastAsia="仿宋" w:hAnsi="仿宋"/>
          <w:b/>
          <w:bCs/>
          <w:color w:val="333333"/>
          <w:sz w:val="28"/>
          <w:szCs w:val="28"/>
        </w:rPr>
      </w:pPr>
      <w:r w:rsidRPr="00254E45">
        <w:rPr>
          <w:rFonts w:ascii="仿宋" w:eastAsia="仿宋" w:hAnsi="仿宋" w:hint="eastAsia"/>
          <w:b/>
          <w:bCs/>
          <w:color w:val="333333"/>
          <w:sz w:val="28"/>
          <w:szCs w:val="28"/>
        </w:rPr>
        <w:t>未尽事宜请</w:t>
      </w:r>
      <w:r w:rsidR="0019612E" w:rsidRPr="007360AA">
        <w:rPr>
          <w:rFonts w:ascii="仿宋" w:eastAsia="仿宋" w:hAnsi="仿宋" w:hint="eastAsia"/>
          <w:b/>
          <w:bCs/>
          <w:color w:val="333333"/>
          <w:sz w:val="28"/>
          <w:szCs w:val="28"/>
        </w:rPr>
        <w:t>与南京市疾病预防控制中心人事科电话咨询，联系方式：</w:t>
      </w:r>
      <w:r w:rsidR="007360AA">
        <w:rPr>
          <w:rFonts w:ascii="仿宋" w:eastAsia="仿宋" w:hAnsi="仿宋" w:hint="eastAsia"/>
          <w:b/>
          <w:bCs/>
          <w:color w:val="333333"/>
          <w:sz w:val="28"/>
          <w:szCs w:val="28"/>
        </w:rPr>
        <w:t>025-</w:t>
      </w:r>
      <w:r w:rsidR="0019612E" w:rsidRPr="007360AA">
        <w:rPr>
          <w:rFonts w:ascii="仿宋" w:eastAsia="仿宋" w:hAnsi="仿宋" w:hint="eastAsia"/>
          <w:b/>
          <w:bCs/>
          <w:color w:val="333333"/>
          <w:sz w:val="28"/>
          <w:szCs w:val="28"/>
        </w:rPr>
        <w:t>83538317</w:t>
      </w:r>
      <w:r w:rsidR="007360AA">
        <w:rPr>
          <w:rFonts w:ascii="仿宋" w:eastAsia="仿宋" w:hAnsi="仿宋" w:hint="eastAsia"/>
          <w:b/>
          <w:bCs/>
          <w:color w:val="333333"/>
          <w:sz w:val="28"/>
          <w:szCs w:val="28"/>
        </w:rPr>
        <w:t>。</w:t>
      </w:r>
    </w:p>
    <w:p w:rsidR="004C31B2" w:rsidRPr="007360AA" w:rsidRDefault="004C31B2" w:rsidP="004C31B2">
      <w:pPr>
        <w:jc w:val="left"/>
        <w:rPr>
          <w:rFonts w:ascii="仿宋" w:eastAsia="仿宋" w:hAnsi="仿宋"/>
          <w:sz w:val="28"/>
          <w:szCs w:val="28"/>
        </w:rPr>
      </w:pPr>
    </w:p>
    <w:sectPr w:rsidR="004C31B2" w:rsidRPr="007360AA" w:rsidSect="00C25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576" w:rsidRDefault="00AB4576" w:rsidP="004C31B2">
      <w:r>
        <w:separator/>
      </w:r>
    </w:p>
  </w:endnote>
  <w:endnote w:type="continuationSeparator" w:id="1">
    <w:p w:rsidR="00AB4576" w:rsidRDefault="00AB4576" w:rsidP="004C31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576" w:rsidRDefault="00AB4576" w:rsidP="004C31B2">
      <w:r>
        <w:separator/>
      </w:r>
    </w:p>
  </w:footnote>
  <w:footnote w:type="continuationSeparator" w:id="1">
    <w:p w:rsidR="00AB4576" w:rsidRDefault="00AB4576" w:rsidP="004C31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C3639"/>
    <w:multiLevelType w:val="hybridMultilevel"/>
    <w:tmpl w:val="ACC0E5AC"/>
    <w:lvl w:ilvl="0" w:tplc="90C66FA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31B2"/>
    <w:rsid w:val="00121C8F"/>
    <w:rsid w:val="0019612E"/>
    <w:rsid w:val="001B2B1D"/>
    <w:rsid w:val="0022289E"/>
    <w:rsid w:val="00390B52"/>
    <w:rsid w:val="004C31B2"/>
    <w:rsid w:val="005A123D"/>
    <w:rsid w:val="007360AA"/>
    <w:rsid w:val="00AB4576"/>
    <w:rsid w:val="00C25D6B"/>
    <w:rsid w:val="00CE598B"/>
    <w:rsid w:val="00E41600"/>
    <w:rsid w:val="00EF4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D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31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31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31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31B2"/>
    <w:rPr>
      <w:sz w:val="18"/>
      <w:szCs w:val="18"/>
    </w:rPr>
  </w:style>
  <w:style w:type="paragraph" w:styleId="a5">
    <w:name w:val="List Paragraph"/>
    <w:basedOn w:val="a"/>
    <w:uiPriority w:val="34"/>
    <w:qFormat/>
    <w:rsid w:val="004C31B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15</cp:revision>
  <dcterms:created xsi:type="dcterms:W3CDTF">2020-11-08T06:54:00Z</dcterms:created>
  <dcterms:modified xsi:type="dcterms:W3CDTF">2020-11-08T08:09:00Z</dcterms:modified>
</cp:coreProperties>
</file>